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1864EC" w:rsidP="001A7004" w:rsidRDefault="001864EC" w14:paraId="62EA4809" w14:textId="77777777">
      <w:pPr>
        <w:rPr>
          <w:rFonts w:ascii="Calibri Light" w:hAnsi="Calibri Light" w:cs="Calibri Light"/>
          <w:bCs/>
        </w:rPr>
      </w:pPr>
    </w:p>
    <w:p w:rsidR="007A0581" w:rsidP="001A7004" w:rsidRDefault="007A0581" w14:paraId="62EA480A" w14:textId="77777777">
      <w:pPr>
        <w:rPr>
          <w:rFonts w:ascii="Calibri Light" w:hAnsi="Calibri Light" w:cs="Calibri Light"/>
          <w:bCs/>
        </w:rPr>
      </w:pPr>
    </w:p>
    <w:p w:rsidRPr="00690FD6" w:rsidR="00690FD6" w:rsidP="03B51CDC" w:rsidRDefault="00690FD6" w14:paraId="62EA480B" w14:textId="28887C93">
      <w:pPr>
        <w:jc w:val="center"/>
        <w:rPr>
          <w:rFonts w:ascii="Calibri" w:hAnsi="Calibri"/>
          <w:sz w:val="36"/>
          <w:szCs w:val="36"/>
        </w:rPr>
      </w:pPr>
      <w:r w:rsidRPr="03B51CDC">
        <w:rPr>
          <w:rFonts w:ascii="Calibri" w:hAnsi="Calibri"/>
          <w:b/>
          <w:bCs/>
          <w:sz w:val="36"/>
          <w:szCs w:val="36"/>
          <w:u w:val="single"/>
        </w:rPr>
        <w:t xml:space="preserve">Programma svolto </w:t>
      </w:r>
      <w:proofErr w:type="spellStart"/>
      <w:r w:rsidRPr="03B51CDC">
        <w:rPr>
          <w:rFonts w:ascii="Calibri" w:hAnsi="Calibri"/>
          <w:b/>
          <w:bCs/>
          <w:sz w:val="36"/>
          <w:szCs w:val="36"/>
          <w:u w:val="single"/>
        </w:rPr>
        <w:t>a.s.</w:t>
      </w:r>
      <w:proofErr w:type="spellEnd"/>
      <w:r w:rsidRPr="03B51CDC">
        <w:rPr>
          <w:rFonts w:ascii="Calibri" w:hAnsi="Calibri"/>
          <w:b/>
          <w:bCs/>
          <w:sz w:val="36"/>
          <w:szCs w:val="36"/>
          <w:u w:val="single"/>
        </w:rPr>
        <w:t xml:space="preserve"> 202</w:t>
      </w:r>
      <w:r w:rsidR="004E769C">
        <w:rPr>
          <w:rFonts w:ascii="Calibri" w:hAnsi="Calibri"/>
          <w:b/>
          <w:bCs/>
          <w:sz w:val="36"/>
          <w:szCs w:val="36"/>
          <w:u w:val="single"/>
        </w:rPr>
        <w:t>5</w:t>
      </w:r>
      <w:r w:rsidRPr="03B51CDC">
        <w:rPr>
          <w:rFonts w:ascii="Calibri" w:hAnsi="Calibri"/>
          <w:b/>
          <w:bCs/>
          <w:sz w:val="36"/>
          <w:szCs w:val="36"/>
          <w:u w:val="single"/>
        </w:rPr>
        <w:t>-202</w:t>
      </w:r>
      <w:r w:rsidR="004E769C">
        <w:rPr>
          <w:rFonts w:ascii="Calibri" w:hAnsi="Calibri"/>
          <w:b/>
          <w:bCs/>
          <w:sz w:val="36"/>
          <w:szCs w:val="36"/>
          <w:u w:val="single"/>
        </w:rPr>
        <w:t>6</w:t>
      </w:r>
    </w:p>
    <w:p w:rsidRPr="00690FD6" w:rsidR="00690FD6" w:rsidP="00690FD6" w:rsidRDefault="00690FD6" w14:paraId="62EA480C" w14:textId="77777777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  </w:t>
      </w:r>
    </w:p>
    <w:p w:rsidRPr="00690FD6" w:rsidR="00690FD6" w:rsidP="00690FD6" w:rsidRDefault="00690FD6" w14:paraId="62EA480D" w14:textId="77777777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Classe 4KA  </w:t>
      </w:r>
    </w:p>
    <w:p w:rsidRPr="00690FD6" w:rsidR="00690FD6" w:rsidP="00690FD6" w:rsidRDefault="00690FD6" w14:paraId="62EA480E" w14:textId="77777777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Materia:</w:t>
      </w:r>
      <w:r w:rsidRPr="00690FD6">
        <w:rPr>
          <w:rFonts w:ascii="Calibri" w:hAnsi="Calibri"/>
          <w:b/>
          <w:bCs/>
          <w:sz w:val="36"/>
        </w:rPr>
        <w:t xml:space="preserve"> Lingua Inglese </w:t>
      </w:r>
      <w:r w:rsidRPr="00690FD6">
        <w:rPr>
          <w:rFonts w:ascii="Calibri" w:hAnsi="Calibri"/>
          <w:sz w:val="36"/>
        </w:rPr>
        <w:t> </w:t>
      </w:r>
    </w:p>
    <w:p w:rsidRPr="00690FD6" w:rsidR="00690FD6" w:rsidP="00690FD6" w:rsidRDefault="00690FD6" w14:paraId="62EA480F" w14:textId="77777777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Professoressa Zardoni Antonella Giovanna  </w:t>
      </w:r>
    </w:p>
    <w:p w:rsidR="00690FD6" w:rsidP="00690FD6" w:rsidRDefault="00690FD6" w14:paraId="62EA4810" w14:textId="77777777">
      <w:pPr>
        <w:rPr>
          <w:rFonts w:ascii="Calibri" w:hAnsi="Calibri"/>
          <w:sz w:val="36"/>
        </w:rPr>
      </w:pPr>
    </w:p>
    <w:p w:rsidRPr="00690FD6" w:rsidR="00690FD6" w:rsidP="00690FD6" w:rsidRDefault="00690FD6" w14:paraId="62EA4811" w14:textId="0BDDCCF2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Test</w:t>
      </w:r>
      <w:r w:rsidR="004E769C">
        <w:rPr>
          <w:rFonts w:ascii="Calibri" w:hAnsi="Calibri" w:cs="Calibri"/>
        </w:rPr>
        <w:t>i</w:t>
      </w:r>
      <w:r w:rsidRPr="00690FD6">
        <w:rPr>
          <w:rFonts w:ascii="Calibri" w:hAnsi="Calibri" w:cs="Calibri"/>
        </w:rPr>
        <w:t xml:space="preserve"> adottat</w:t>
      </w:r>
      <w:r w:rsidR="004E769C">
        <w:rPr>
          <w:rFonts w:ascii="Calibri" w:hAnsi="Calibri" w:cs="Calibri"/>
        </w:rPr>
        <w:t>i</w:t>
      </w:r>
      <w:r w:rsidRPr="00690FD6">
        <w:rPr>
          <w:rFonts w:ascii="Calibri" w:hAnsi="Calibri" w:cs="Calibri"/>
        </w:rPr>
        <w:t>:  </w:t>
      </w:r>
    </w:p>
    <w:p w:rsidRPr="00716740" w:rsidR="004E769C" w:rsidP="004E769C" w:rsidRDefault="004E769C" w14:paraId="3B6E4058" w14:textId="77777777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B22ACD">
        <w:rPr>
          <w:rFonts w:ascii="Calibri" w:hAnsi="Calibri" w:cs="Calibri"/>
        </w:rPr>
        <w:t>New Identity B2 di Ca</w:t>
      </w:r>
      <w:r>
        <w:rPr>
          <w:rFonts w:ascii="Calibri" w:hAnsi="Calibri" w:cs="Calibri"/>
        </w:rPr>
        <w:t>rla Leonard, Oxford University Press</w:t>
      </w:r>
    </w:p>
    <w:p w:rsidRPr="00716740" w:rsidR="004E769C" w:rsidP="004E769C" w:rsidRDefault="004E769C" w14:paraId="0FA74611" w14:textId="77777777">
      <w:pPr>
        <w:numPr>
          <w:ilvl w:val="0"/>
          <w:numId w:val="44"/>
        </w:num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Chemistry: skills and competences (English for technology) di B. Franchi, H. Creek e R. Guzzetti</w:t>
      </w:r>
      <w:r>
        <w:rPr>
          <w:rFonts w:ascii="Calibri" w:hAnsi="Calibri" w:cs="Calibri"/>
          <w:lang w:val="en-US"/>
        </w:rPr>
        <w:t xml:space="preserve">, Minerva </w:t>
      </w:r>
      <w:proofErr w:type="spellStart"/>
      <w:r>
        <w:rPr>
          <w:rFonts w:ascii="Calibri" w:hAnsi="Calibri" w:cs="Calibri"/>
          <w:lang w:val="en-US"/>
        </w:rPr>
        <w:t>scuola</w:t>
      </w:r>
      <w:proofErr w:type="spellEnd"/>
    </w:p>
    <w:p w:rsidRPr="00690FD6" w:rsidR="00690FD6" w:rsidP="00690FD6" w:rsidRDefault="00690FD6" w14:paraId="62EA4814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15" w14:textId="60B54275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PROGRAMMAZIONE PER COMPETENZE</w:t>
      </w:r>
      <w:r w:rsidRPr="00690FD6">
        <w:rPr>
          <w:rFonts w:ascii="Calibri" w:hAnsi="Calibri" w:cs="Calibri"/>
        </w:rPr>
        <w:t xml:space="preserve"> </w:t>
      </w:r>
      <w:proofErr w:type="spellStart"/>
      <w:r w:rsidRPr="00690FD6">
        <w:rPr>
          <w:rFonts w:ascii="Calibri" w:hAnsi="Calibri" w:cs="Calibri"/>
        </w:rPr>
        <w:t>units</w:t>
      </w:r>
      <w:proofErr w:type="spellEnd"/>
      <w:r w:rsidRPr="00690FD6">
        <w:rPr>
          <w:rFonts w:ascii="Calibri" w:hAnsi="Calibri" w:cs="Calibri"/>
        </w:rPr>
        <w:t xml:space="preserve"> </w:t>
      </w:r>
      <w:r w:rsidR="001E1352">
        <w:rPr>
          <w:rFonts w:ascii="Calibri" w:hAnsi="Calibri" w:cs="Calibri"/>
        </w:rPr>
        <w:t>6</w:t>
      </w:r>
      <w:r w:rsidRPr="00690FD6">
        <w:rPr>
          <w:rFonts w:ascii="Calibri" w:hAnsi="Calibri" w:cs="Calibri"/>
        </w:rPr>
        <w:t>-</w:t>
      </w:r>
      <w:r w:rsidR="004E769C">
        <w:rPr>
          <w:rFonts w:ascii="Calibri" w:hAnsi="Calibri" w:cs="Calibri"/>
        </w:rPr>
        <w:t>9</w:t>
      </w:r>
      <w:r w:rsidRPr="00690FD6">
        <w:rPr>
          <w:rFonts w:ascii="Calibri" w:hAnsi="Calibri" w:cs="Calibri"/>
        </w:rPr>
        <w:t> </w:t>
      </w:r>
      <w:r w:rsidR="004E769C">
        <w:rPr>
          <w:rFonts w:ascii="Calibri" w:hAnsi="Calibri" w:cs="Calibri"/>
        </w:rPr>
        <w:t xml:space="preserve">(ripasso </w:t>
      </w:r>
      <w:proofErr w:type="spellStart"/>
      <w:r w:rsidR="004E769C">
        <w:rPr>
          <w:rFonts w:ascii="Calibri" w:hAnsi="Calibri" w:cs="Calibri"/>
        </w:rPr>
        <w:t>unit</w:t>
      </w:r>
      <w:proofErr w:type="spellEnd"/>
      <w:r w:rsidR="004E769C">
        <w:rPr>
          <w:rFonts w:ascii="Calibri" w:hAnsi="Calibri" w:cs="Calibri"/>
        </w:rPr>
        <w:t xml:space="preserve"> 5)</w:t>
      </w:r>
      <w:r w:rsidRPr="00690FD6">
        <w:rPr>
          <w:rFonts w:ascii="Calibri" w:hAnsi="Calibri" w:cs="Calibri"/>
        </w:rPr>
        <w:t> </w:t>
      </w:r>
    </w:p>
    <w:p w:rsidRPr="00690FD6" w:rsidR="00690FD6" w:rsidP="00690FD6" w:rsidRDefault="00690FD6" w14:paraId="62EA4816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In linea con quanto previsto dai Programmi per l’istruzione tecnica e da quanto stabilito in sede di dipartimento disciplinare, l’insegnamento della lingua inglese, in particolare in quarta, è indirizzato al rafforzamento del livello linguistico B1+ del Quadro di Riferimento Europeo. Il programma sarà articolato secondo il seguente schema:  </w:t>
      </w:r>
    </w:p>
    <w:p w:rsidRPr="00690FD6" w:rsidR="00690FD6" w:rsidP="00690FD6" w:rsidRDefault="00690FD6" w14:paraId="62EA4817" w14:textId="281BD3DB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 xml:space="preserve">• Lezioni di lingua utili anche alla preparazione delle certificazioni in lingua inglese effettuate con l’ausilio del libro di testo in adozione (Units </w:t>
      </w:r>
      <w:r w:rsidR="001E1352">
        <w:rPr>
          <w:rFonts w:ascii="Calibri" w:hAnsi="Calibri" w:cs="Calibri"/>
        </w:rPr>
        <w:t>6</w:t>
      </w:r>
      <w:r w:rsidRPr="00690FD6">
        <w:rPr>
          <w:rFonts w:ascii="Calibri" w:hAnsi="Calibri" w:cs="Calibri"/>
        </w:rPr>
        <w:t>-</w:t>
      </w:r>
      <w:r w:rsidR="004E769C">
        <w:rPr>
          <w:rFonts w:ascii="Calibri" w:hAnsi="Calibri" w:cs="Calibri"/>
        </w:rPr>
        <w:t>9</w:t>
      </w:r>
      <w:r w:rsidRPr="00690FD6">
        <w:rPr>
          <w:rFonts w:ascii="Calibri" w:hAnsi="Calibri" w:cs="Calibri"/>
        </w:rPr>
        <w:t>)  </w:t>
      </w:r>
    </w:p>
    <w:p w:rsidRPr="00690FD6" w:rsidR="00690FD6" w:rsidP="00690FD6" w:rsidRDefault="00690FD6" w14:paraId="62EA4818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• Lezioni di potenziamento delle abilità orali con particolare attenzione alla presentazione di argomenti relativi alla civiltà anglosassone (culturali, storico, geografici e letterari);  </w:t>
      </w:r>
    </w:p>
    <w:p w:rsidRPr="00690FD6" w:rsidR="00690FD6" w:rsidP="00690FD6" w:rsidRDefault="00690FD6" w14:paraId="62EA4819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• Lezioni rivolte alla conoscenza di argomenti specifici dell’indirizzo (microlingua)  </w:t>
      </w:r>
    </w:p>
    <w:p w:rsidRPr="00690FD6" w:rsidR="00690FD6" w:rsidP="00690FD6" w:rsidRDefault="00690FD6" w14:paraId="62EA481A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1B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Obiettivi specifici di apprendimento</w:t>
      </w: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1C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Sviluppare conoscenze e competenze linguistico-comunicative: utilizzare una lingua straniera per i principali scopi comunicativi ed operativi  </w:t>
      </w:r>
    </w:p>
    <w:p w:rsidRPr="00690FD6" w:rsidR="00690FD6" w:rsidP="00690FD6" w:rsidRDefault="00690FD6" w14:paraId="62EA481D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Obiettivi generali</w:t>
      </w:r>
      <w:r w:rsidRPr="00690FD6">
        <w:rPr>
          <w:rFonts w:ascii="Calibri" w:hAnsi="Calibri" w:cs="Calibri"/>
        </w:rPr>
        <w:t>  </w:t>
      </w:r>
    </w:p>
    <w:p w:rsidRPr="00690FD6" w:rsidR="00690FD6" w:rsidP="007738D2" w:rsidRDefault="00690FD6" w14:paraId="62EA481E" w14:textId="77777777">
      <w:pPr>
        <w:numPr>
          <w:ilvl w:val="0"/>
          <w:numId w:val="2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Utilizzare semplici strategie di autovalutazione e autocorrezione.  </w:t>
      </w:r>
    </w:p>
    <w:p w:rsidRPr="00690FD6" w:rsidR="00690FD6" w:rsidP="007738D2" w:rsidRDefault="00690FD6" w14:paraId="62EA481F" w14:textId="77777777">
      <w:pPr>
        <w:numPr>
          <w:ilvl w:val="0"/>
          <w:numId w:val="3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Mettere in atto comportamenti di autonomia, autocontrollo e fiducia in sé stessi.  </w:t>
      </w:r>
    </w:p>
    <w:p w:rsidRPr="00690FD6" w:rsidR="00690FD6" w:rsidP="007738D2" w:rsidRDefault="00690FD6" w14:paraId="62EA4820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Lavorare autonomamente, a coppie, in gruppo, cooperando e rispettando le regole.  </w:t>
      </w:r>
    </w:p>
    <w:p w:rsidRPr="00690FD6" w:rsidR="00690FD6" w:rsidP="007738D2" w:rsidRDefault="00690FD6" w14:paraId="62EA4821" w14:textId="77777777">
      <w:pPr>
        <w:numPr>
          <w:ilvl w:val="0"/>
          <w:numId w:val="5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Aiutare e rispettare gli altri.  </w:t>
      </w:r>
    </w:p>
    <w:p w:rsidRPr="00690FD6" w:rsidR="00690FD6" w:rsidP="007738D2" w:rsidRDefault="00690FD6" w14:paraId="62EA4822" w14:textId="77777777">
      <w:pPr>
        <w:numPr>
          <w:ilvl w:val="0"/>
          <w:numId w:val="6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Raggiungere attraverso l’uso di una lingua diversa dalla propria la consapevolezza dell’importanza del comunicare.  </w:t>
      </w:r>
    </w:p>
    <w:p w:rsidRPr="00690FD6" w:rsidR="00690FD6" w:rsidP="007738D2" w:rsidRDefault="00690FD6" w14:paraId="62EA4823" w14:textId="77777777">
      <w:pPr>
        <w:numPr>
          <w:ilvl w:val="0"/>
          <w:numId w:val="7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Parlare e comunicare con i coetanei scambiando domande e informazioni.  </w:t>
      </w:r>
    </w:p>
    <w:p w:rsidRPr="00690FD6" w:rsidR="00690FD6" w:rsidP="007738D2" w:rsidRDefault="00690FD6" w14:paraId="62EA4824" w14:textId="77777777">
      <w:pPr>
        <w:numPr>
          <w:ilvl w:val="0"/>
          <w:numId w:val="8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Utilizzare la voce per imitare e riprodurre suoni e frasi da soli o in gruppo.  </w:t>
      </w:r>
    </w:p>
    <w:p w:rsidRPr="00690FD6" w:rsidR="00690FD6" w:rsidP="007738D2" w:rsidRDefault="00690FD6" w14:paraId="62EA4825" w14:textId="77777777">
      <w:pPr>
        <w:numPr>
          <w:ilvl w:val="0"/>
          <w:numId w:val="9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Interpretare immagini e foto.  </w:t>
      </w:r>
    </w:p>
    <w:p w:rsidRPr="00690FD6" w:rsidR="00690FD6" w:rsidP="007738D2" w:rsidRDefault="00690FD6" w14:paraId="62EA4826" w14:textId="77777777">
      <w:pPr>
        <w:numPr>
          <w:ilvl w:val="0"/>
          <w:numId w:val="10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Proporre ipotesi.  </w:t>
      </w:r>
    </w:p>
    <w:p w:rsidRPr="00690FD6" w:rsidR="00690FD6" w:rsidP="007738D2" w:rsidRDefault="00690FD6" w14:paraId="62EA4827" w14:textId="77777777">
      <w:pPr>
        <w:numPr>
          <w:ilvl w:val="0"/>
          <w:numId w:val="11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Provare interesse e piacere verso l’apprendimento di una lingua straniera.  </w:t>
      </w:r>
    </w:p>
    <w:p w:rsidRPr="00690FD6" w:rsidR="00690FD6" w:rsidP="007738D2" w:rsidRDefault="00690FD6" w14:paraId="62EA4828" w14:textId="77777777">
      <w:pPr>
        <w:numPr>
          <w:ilvl w:val="0"/>
          <w:numId w:val="12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lastRenderedPageBreak/>
        <w:t>Dimostrare apertura e interesse verso la cultura di altri paesi.  </w:t>
      </w:r>
    </w:p>
    <w:p w:rsidRPr="00690FD6" w:rsidR="00690FD6" w:rsidP="007738D2" w:rsidRDefault="00690FD6" w14:paraId="62EA4829" w14:textId="77777777">
      <w:pPr>
        <w:numPr>
          <w:ilvl w:val="0"/>
          <w:numId w:val="13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Operare comparazioni e riflettere su alcune differenze fra culture diverse.  </w:t>
      </w:r>
    </w:p>
    <w:p w:rsidRPr="00690FD6" w:rsidR="00690FD6" w:rsidP="00690FD6" w:rsidRDefault="00690FD6" w14:paraId="62EA482A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2B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 </w:t>
      </w:r>
    </w:p>
    <w:p w:rsidRPr="00690FD6" w:rsidR="00690FD6" w:rsidP="00690FD6" w:rsidRDefault="00690FD6" w14:paraId="62EA482C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Funzioni comunicative</w:t>
      </w:r>
      <w:r w:rsidRPr="00690FD6">
        <w:rPr>
          <w:rFonts w:ascii="Calibri" w:hAnsi="Calibri" w:cs="Calibri"/>
        </w:rPr>
        <w:t>  </w:t>
      </w:r>
    </w:p>
    <w:p w:rsidR="004E769C" w:rsidP="00C724D6" w:rsidRDefault="00690FD6" w14:paraId="7851918F" w14:textId="77777777">
      <w:pPr>
        <w:numPr>
          <w:ilvl w:val="0"/>
          <w:numId w:val="15"/>
        </w:numPr>
        <w:rPr>
          <w:rFonts w:ascii="Calibri" w:hAnsi="Calibri" w:cs="Calibri"/>
        </w:rPr>
      </w:pPr>
      <w:r w:rsidRPr="004E769C">
        <w:rPr>
          <w:rFonts w:ascii="Calibri" w:hAnsi="Calibri" w:cs="Calibri"/>
        </w:rPr>
        <w:t>Descrivere e dare informazioni su</w:t>
      </w:r>
      <w:r w:rsidR="004E769C">
        <w:rPr>
          <w:rFonts w:ascii="Calibri" w:hAnsi="Calibri" w:cs="Calibri"/>
        </w:rPr>
        <w:t>l cibo</w:t>
      </w:r>
    </w:p>
    <w:p w:rsidR="004E769C" w:rsidP="00C724D6" w:rsidRDefault="004E769C" w14:paraId="3259C26B" w14:textId="0FA49CAF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Fare comparazioni</w:t>
      </w:r>
    </w:p>
    <w:p w:rsidRPr="004E769C" w:rsidR="00690FD6" w:rsidP="00C724D6" w:rsidRDefault="00690FD6" w14:paraId="62EA482E" w14:textId="1C515C60">
      <w:pPr>
        <w:numPr>
          <w:ilvl w:val="0"/>
          <w:numId w:val="15"/>
        </w:numPr>
        <w:rPr>
          <w:rFonts w:ascii="Calibri" w:hAnsi="Calibri" w:cs="Calibri"/>
        </w:rPr>
      </w:pPr>
      <w:r w:rsidRPr="004E769C">
        <w:rPr>
          <w:rFonts w:ascii="Calibri" w:hAnsi="Calibri" w:cs="Calibri"/>
        </w:rPr>
        <w:t>Fare congetture sul passato  </w:t>
      </w:r>
    </w:p>
    <w:p w:rsidRPr="00690FD6" w:rsidR="00690FD6" w:rsidP="007738D2" w:rsidRDefault="00690FD6" w14:paraId="62EA4832" w14:textId="77777777">
      <w:pPr>
        <w:numPr>
          <w:ilvl w:val="0"/>
          <w:numId w:val="19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Parlare di viaggi e di immigrazione  </w:t>
      </w:r>
    </w:p>
    <w:p w:rsidRPr="00690FD6" w:rsidR="00690FD6" w:rsidP="007738D2" w:rsidRDefault="00690FD6" w14:paraId="62EA4835" w14:textId="77777777">
      <w:pPr>
        <w:numPr>
          <w:ilvl w:val="0"/>
          <w:numId w:val="22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Parlare di abilità nel passato  </w:t>
      </w:r>
    </w:p>
    <w:p w:rsidRPr="00690FD6" w:rsidR="00690FD6" w:rsidP="007738D2" w:rsidRDefault="00690FD6" w14:paraId="62EA4836" w14:textId="77777777">
      <w:pPr>
        <w:numPr>
          <w:ilvl w:val="0"/>
          <w:numId w:val="23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Parlare di un evento nel passato accaduto prima di un altro  </w:t>
      </w:r>
    </w:p>
    <w:p w:rsidRPr="00690FD6" w:rsidR="00690FD6" w:rsidP="007738D2" w:rsidRDefault="00690FD6" w14:paraId="62EA4837" w14:textId="77777777">
      <w:pPr>
        <w:numPr>
          <w:ilvl w:val="0"/>
          <w:numId w:val="24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Parlare di servizi ottenuti  </w:t>
      </w:r>
    </w:p>
    <w:p w:rsidRPr="00690FD6" w:rsidR="00690FD6" w:rsidP="007738D2" w:rsidRDefault="00690FD6" w14:paraId="62EA4838" w14:textId="77777777">
      <w:pPr>
        <w:numPr>
          <w:ilvl w:val="0"/>
          <w:numId w:val="25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Riferire affermazioni  </w:t>
      </w:r>
    </w:p>
    <w:p w:rsidRPr="00690FD6" w:rsidR="00690FD6" w:rsidP="007738D2" w:rsidRDefault="00690FD6" w14:paraId="62EA4839" w14:textId="77777777">
      <w:pPr>
        <w:numPr>
          <w:ilvl w:val="0"/>
          <w:numId w:val="26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Riferire domande  </w:t>
      </w:r>
    </w:p>
    <w:p w:rsidRPr="00690FD6" w:rsidR="00690FD6" w:rsidP="00690FD6" w:rsidRDefault="00690FD6" w14:paraId="62EA483A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4D20C5" w:rsidRDefault="00690FD6" w14:paraId="62EA483B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Strutture grammaticali</w:t>
      </w:r>
      <w:r w:rsidRPr="00690FD6">
        <w:rPr>
          <w:rFonts w:ascii="Calibri" w:hAnsi="Calibri" w:cs="Calibri"/>
        </w:rPr>
        <w:t>  </w:t>
      </w:r>
    </w:p>
    <w:p w:rsidRPr="007738D2" w:rsidR="004E769C" w:rsidP="004E769C" w:rsidRDefault="004E769C" w14:paraId="08A1D841" w14:textId="77777777">
      <w:pPr>
        <w:numPr>
          <w:ilvl w:val="0"/>
          <w:numId w:val="27"/>
        </w:numPr>
        <w:rPr>
          <w:rFonts w:ascii="Calibri" w:hAnsi="Calibri" w:cs="Calibri"/>
          <w:lang w:val="en-US"/>
        </w:rPr>
      </w:pPr>
      <w:r w:rsidRPr="007738D2">
        <w:rPr>
          <w:rFonts w:ascii="Calibri" w:hAnsi="Calibri" w:cs="Calibri"/>
          <w:lang w:val="en-US"/>
        </w:rPr>
        <w:t>Zero, first and second conditionals  </w:t>
      </w:r>
    </w:p>
    <w:p w:rsidRPr="00690FD6" w:rsidR="004E769C" w:rsidP="004E769C" w:rsidRDefault="004E769C" w14:paraId="43F1DF20" w14:textId="77777777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690FD6">
        <w:rPr>
          <w:rFonts w:ascii="Calibri" w:hAnsi="Calibri" w:cs="Calibri"/>
          <w:lang w:val="en-US"/>
        </w:rPr>
        <w:t>Altre</w:t>
      </w:r>
      <w:proofErr w:type="spellEnd"/>
      <w:r w:rsidRPr="00690FD6">
        <w:rPr>
          <w:rFonts w:ascii="Calibri" w:hAnsi="Calibri" w:cs="Calibri"/>
          <w:lang w:val="en-US"/>
        </w:rPr>
        <w:t xml:space="preserve"> </w:t>
      </w:r>
      <w:proofErr w:type="spellStart"/>
      <w:r w:rsidRPr="00690FD6">
        <w:rPr>
          <w:rFonts w:ascii="Calibri" w:hAnsi="Calibri" w:cs="Calibri"/>
          <w:lang w:val="en-US"/>
        </w:rPr>
        <w:t>espressioni</w:t>
      </w:r>
      <w:proofErr w:type="spellEnd"/>
      <w:r w:rsidRPr="00690FD6">
        <w:rPr>
          <w:rFonts w:ascii="Calibri" w:hAnsi="Calibri" w:cs="Calibri"/>
          <w:lang w:val="en-US"/>
        </w:rPr>
        <w:t xml:space="preserve"> </w:t>
      </w:r>
      <w:proofErr w:type="spellStart"/>
      <w:r w:rsidRPr="00690FD6">
        <w:rPr>
          <w:rFonts w:ascii="Calibri" w:hAnsi="Calibri" w:cs="Calibri"/>
          <w:lang w:val="en-US"/>
        </w:rPr>
        <w:t>che</w:t>
      </w:r>
      <w:proofErr w:type="spellEnd"/>
      <w:r w:rsidRPr="00690FD6">
        <w:rPr>
          <w:rFonts w:ascii="Calibri" w:hAnsi="Calibri" w:cs="Calibri"/>
          <w:lang w:val="en-US"/>
        </w:rPr>
        <w:t xml:space="preserve"> </w:t>
      </w:r>
      <w:proofErr w:type="spellStart"/>
      <w:r w:rsidRPr="00690FD6">
        <w:rPr>
          <w:rFonts w:ascii="Calibri" w:hAnsi="Calibri" w:cs="Calibri"/>
          <w:lang w:val="en-US"/>
        </w:rPr>
        <w:t>sostituiscono</w:t>
      </w:r>
      <w:proofErr w:type="spellEnd"/>
      <w:r w:rsidRPr="00690FD6">
        <w:rPr>
          <w:rFonts w:ascii="Calibri" w:hAnsi="Calibri" w:cs="Calibri"/>
          <w:lang w:val="en-US"/>
        </w:rPr>
        <w:t xml:space="preserve"> if: when, as soon as, unless </w:t>
      </w:r>
      <w:r w:rsidRPr="00690FD6">
        <w:rPr>
          <w:rFonts w:ascii="Calibri" w:hAnsi="Calibri" w:cs="Calibri"/>
        </w:rPr>
        <w:t> </w:t>
      </w:r>
    </w:p>
    <w:p w:rsidRPr="00690FD6" w:rsidR="00690FD6" w:rsidP="007738D2" w:rsidRDefault="00690FD6" w14:paraId="62EA483C" w14:textId="2B9F9992">
      <w:pPr>
        <w:numPr>
          <w:ilvl w:val="0"/>
          <w:numId w:val="27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Il passivo </w:t>
      </w:r>
      <w:r w:rsidR="004E769C">
        <w:rPr>
          <w:rFonts w:ascii="Calibri" w:hAnsi="Calibri" w:cs="Calibri"/>
        </w:rPr>
        <w:t>(diverse costruzioni)</w:t>
      </w:r>
    </w:p>
    <w:p w:rsidRPr="00690FD6" w:rsidR="00690FD6" w:rsidP="007738D2" w:rsidRDefault="00690FD6" w14:paraId="62EA483D" w14:textId="77777777">
      <w:pPr>
        <w:numPr>
          <w:ilvl w:val="0"/>
          <w:numId w:val="28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Have/</w:t>
      </w:r>
      <w:proofErr w:type="spellStart"/>
      <w:r w:rsidRPr="00690FD6">
        <w:rPr>
          <w:rFonts w:ascii="Calibri" w:hAnsi="Calibri" w:cs="Calibri"/>
        </w:rPr>
        <w:t>get</w:t>
      </w:r>
      <w:proofErr w:type="spellEnd"/>
      <w:r w:rsidRPr="00690FD6">
        <w:rPr>
          <w:rFonts w:ascii="Calibri" w:hAnsi="Calibri" w:cs="Calibri"/>
        </w:rPr>
        <w:t xml:space="preserve"> </w:t>
      </w:r>
      <w:proofErr w:type="spellStart"/>
      <w:r w:rsidRPr="00690FD6">
        <w:rPr>
          <w:rFonts w:ascii="Calibri" w:hAnsi="Calibri" w:cs="Calibri"/>
        </w:rPr>
        <w:t>something</w:t>
      </w:r>
      <w:proofErr w:type="spellEnd"/>
      <w:r w:rsidRPr="00690FD6">
        <w:rPr>
          <w:rFonts w:ascii="Calibri" w:hAnsi="Calibri" w:cs="Calibri"/>
        </w:rPr>
        <w:t xml:space="preserve"> </w:t>
      </w:r>
      <w:proofErr w:type="spellStart"/>
      <w:r w:rsidRPr="00690FD6">
        <w:rPr>
          <w:rFonts w:ascii="Calibri" w:hAnsi="Calibri" w:cs="Calibri"/>
        </w:rPr>
        <w:t>done</w:t>
      </w:r>
      <w:proofErr w:type="spellEnd"/>
      <w:r w:rsidRPr="00690FD6">
        <w:rPr>
          <w:rFonts w:ascii="Calibri" w:hAnsi="Calibri" w:cs="Calibri"/>
        </w:rPr>
        <w:t>  </w:t>
      </w:r>
    </w:p>
    <w:p w:rsidRPr="00690FD6" w:rsidR="00690FD6" w:rsidP="007738D2" w:rsidRDefault="004E769C" w14:paraId="62EA4840" w14:textId="6DE0BB80">
      <w:pPr>
        <w:numPr>
          <w:ilvl w:val="0"/>
          <w:numId w:val="31"/>
        </w:numPr>
        <w:rPr>
          <w:rFonts w:ascii="Calibri" w:hAnsi="Calibri" w:cs="Calibri"/>
        </w:rPr>
      </w:pPr>
      <w:r>
        <w:rPr>
          <w:rFonts w:ascii="Calibri" w:hAnsi="Calibri" w:cs="Calibri"/>
        </w:rPr>
        <w:t>Comparativi e superlativi</w:t>
      </w:r>
    </w:p>
    <w:p w:rsidRPr="00690FD6" w:rsidR="00690FD6" w:rsidP="007738D2" w:rsidRDefault="00690FD6" w14:paraId="62EA4841" w14:textId="77777777">
      <w:pPr>
        <w:numPr>
          <w:ilvl w:val="0"/>
          <w:numId w:val="32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Il discorso riportato (verbi, frasi, domande) </w:t>
      </w:r>
    </w:p>
    <w:p w:rsidR="00690FD6" w:rsidP="007738D2" w:rsidRDefault="00690FD6" w14:paraId="62EA4843" w14:textId="3080C2EC">
      <w:pPr>
        <w:numPr>
          <w:ilvl w:val="0"/>
          <w:numId w:val="33"/>
        </w:numPr>
        <w:rPr>
          <w:rFonts w:ascii="Calibri" w:hAnsi="Calibri" w:cs="Calibri"/>
          <w:lang w:val="en-US"/>
        </w:rPr>
      </w:pPr>
      <w:r w:rsidRPr="00690FD6">
        <w:rPr>
          <w:rFonts w:ascii="Calibri" w:hAnsi="Calibri" w:cs="Calibri"/>
          <w:lang w:val="en-US"/>
        </w:rPr>
        <w:t>Defining relative clauses vs non-defining relative clauses </w:t>
      </w:r>
    </w:p>
    <w:p w:rsidR="004E769C" w:rsidP="007738D2" w:rsidRDefault="004E769C" w14:paraId="77A317A7" w14:textId="0352A03C">
      <w:pPr>
        <w:numPr>
          <w:ilvl w:val="0"/>
          <w:numId w:val="33"/>
        </w:num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Future perfect tenses</w:t>
      </w:r>
    </w:p>
    <w:p w:rsidRPr="007738D2" w:rsidR="004E769C" w:rsidP="007738D2" w:rsidRDefault="004E769C" w14:paraId="2852042E" w14:textId="3EBAD269">
      <w:pPr>
        <w:numPr>
          <w:ilvl w:val="0"/>
          <w:numId w:val="33"/>
        </w:num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-</w:t>
      </w:r>
      <w:proofErr w:type="spellStart"/>
      <w:r>
        <w:rPr>
          <w:rFonts w:ascii="Calibri" w:hAnsi="Calibri" w:cs="Calibri"/>
          <w:lang w:val="en-US"/>
        </w:rPr>
        <w:t>ing</w:t>
      </w:r>
      <w:proofErr w:type="spellEnd"/>
      <w:r>
        <w:rPr>
          <w:rFonts w:ascii="Calibri" w:hAnsi="Calibri" w:cs="Calibri"/>
          <w:lang w:val="en-US"/>
        </w:rPr>
        <w:t xml:space="preserve"> form vs infinitive</w:t>
      </w:r>
    </w:p>
    <w:p w:rsidRPr="00690FD6" w:rsidR="00690FD6" w:rsidP="00690FD6" w:rsidRDefault="00690FD6" w14:paraId="62EA4846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47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Aree lessicali</w:t>
      </w:r>
      <w:r w:rsidRPr="00690FD6">
        <w:rPr>
          <w:rFonts w:ascii="Calibri" w:hAnsi="Calibri" w:cs="Calibri"/>
        </w:rPr>
        <w:t>  </w:t>
      </w:r>
    </w:p>
    <w:p w:rsidRPr="00690FD6" w:rsidR="00690FD6" w:rsidP="007738D2" w:rsidRDefault="00690FD6" w14:paraId="62EA4848" w14:textId="77777777">
      <w:pPr>
        <w:numPr>
          <w:ilvl w:val="0"/>
          <w:numId w:val="36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Problemi ambientali  </w:t>
      </w:r>
    </w:p>
    <w:p w:rsidRPr="00690FD6" w:rsidR="00690FD6" w:rsidP="007738D2" w:rsidRDefault="00690FD6" w14:paraId="62EA4849" w14:textId="77777777">
      <w:pPr>
        <w:numPr>
          <w:ilvl w:val="0"/>
          <w:numId w:val="37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Viaggi e trasporti  </w:t>
      </w:r>
    </w:p>
    <w:p w:rsidRPr="00690FD6" w:rsidR="00690FD6" w:rsidP="007738D2" w:rsidRDefault="00690FD6" w14:paraId="62EA484A" w14:textId="77777777">
      <w:pPr>
        <w:numPr>
          <w:ilvl w:val="0"/>
          <w:numId w:val="38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Società e migrazione  </w:t>
      </w:r>
    </w:p>
    <w:p w:rsidRPr="00690FD6" w:rsidR="00690FD6" w:rsidP="007738D2" w:rsidRDefault="00690FD6" w14:paraId="62EA484E" w14:textId="77777777">
      <w:pPr>
        <w:numPr>
          <w:ilvl w:val="0"/>
          <w:numId w:val="41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 xml:space="preserve">Word </w:t>
      </w:r>
      <w:proofErr w:type="spellStart"/>
      <w:r w:rsidRPr="00690FD6">
        <w:rPr>
          <w:rFonts w:ascii="Calibri" w:hAnsi="Calibri" w:cs="Calibri"/>
        </w:rPr>
        <w:t>formation</w:t>
      </w:r>
      <w:proofErr w:type="spellEnd"/>
      <w:r w:rsidRPr="00690FD6">
        <w:rPr>
          <w:rFonts w:ascii="Calibri" w:hAnsi="Calibri" w:cs="Calibri"/>
        </w:rPr>
        <w:t>  </w:t>
      </w:r>
    </w:p>
    <w:p w:rsidR="00690FD6" w:rsidP="007738D2" w:rsidRDefault="00690FD6" w14:paraId="62EA484F" w14:textId="77777777">
      <w:pPr>
        <w:numPr>
          <w:ilvl w:val="0"/>
          <w:numId w:val="42"/>
        </w:numPr>
        <w:rPr>
          <w:rFonts w:ascii="Calibri" w:hAnsi="Calibri" w:cs="Calibri"/>
        </w:rPr>
      </w:pPr>
      <w:proofErr w:type="spellStart"/>
      <w:r w:rsidRPr="00690FD6">
        <w:rPr>
          <w:rFonts w:ascii="Calibri" w:hAnsi="Calibri" w:cs="Calibri"/>
        </w:rPr>
        <w:t>Phrasal</w:t>
      </w:r>
      <w:proofErr w:type="spellEnd"/>
      <w:r w:rsidRPr="00690FD6">
        <w:rPr>
          <w:rFonts w:ascii="Calibri" w:hAnsi="Calibri" w:cs="Calibri"/>
        </w:rPr>
        <w:t xml:space="preserve"> </w:t>
      </w:r>
      <w:proofErr w:type="spellStart"/>
      <w:r w:rsidRPr="00690FD6">
        <w:rPr>
          <w:rFonts w:ascii="Calibri" w:hAnsi="Calibri" w:cs="Calibri"/>
        </w:rPr>
        <w:t>verbs</w:t>
      </w:r>
      <w:proofErr w:type="spellEnd"/>
      <w:r w:rsidRPr="00690FD6">
        <w:rPr>
          <w:rFonts w:ascii="Calibri" w:hAnsi="Calibri" w:cs="Calibri"/>
        </w:rPr>
        <w:t>  </w:t>
      </w:r>
    </w:p>
    <w:p w:rsidR="004E769C" w:rsidP="007738D2" w:rsidRDefault="004E769C" w14:paraId="0F1250B9" w14:textId="177853D7">
      <w:pPr>
        <w:numPr>
          <w:ilvl w:val="0"/>
          <w:numId w:val="42"/>
        </w:num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Adjective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suffixes</w:t>
      </w:r>
      <w:proofErr w:type="spellEnd"/>
    </w:p>
    <w:p w:rsidR="004E769C" w:rsidP="007738D2" w:rsidRDefault="004E769C" w14:paraId="5624E3A5" w14:textId="3662E51B">
      <w:pPr>
        <w:numPr>
          <w:ilvl w:val="0"/>
          <w:numId w:val="42"/>
        </w:num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Clothes</w:t>
      </w:r>
      <w:proofErr w:type="spellEnd"/>
      <w:r>
        <w:rPr>
          <w:rFonts w:ascii="Calibri" w:hAnsi="Calibri" w:cs="Calibri"/>
        </w:rPr>
        <w:t xml:space="preserve"> and </w:t>
      </w:r>
      <w:proofErr w:type="spellStart"/>
      <w:r>
        <w:rPr>
          <w:rFonts w:ascii="Calibri" w:hAnsi="Calibri" w:cs="Calibri"/>
        </w:rPr>
        <w:t>accessories</w:t>
      </w:r>
      <w:proofErr w:type="spellEnd"/>
    </w:p>
    <w:p w:rsidR="004E769C" w:rsidP="007738D2" w:rsidRDefault="004E769C" w14:paraId="0020DC78" w14:textId="08A0496E">
      <w:pPr>
        <w:numPr>
          <w:ilvl w:val="0"/>
          <w:numId w:val="4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Holiday </w:t>
      </w:r>
      <w:proofErr w:type="spellStart"/>
      <w:r>
        <w:rPr>
          <w:rFonts w:ascii="Calibri" w:hAnsi="Calibri" w:cs="Calibri"/>
        </w:rPr>
        <w:t>accommodation</w:t>
      </w:r>
      <w:proofErr w:type="spellEnd"/>
    </w:p>
    <w:p w:rsidR="004E769C" w:rsidP="007738D2" w:rsidRDefault="004E769C" w14:paraId="5D5BB3C1" w14:textId="20CB2A04">
      <w:pPr>
        <w:numPr>
          <w:ilvl w:val="0"/>
          <w:numId w:val="42"/>
        </w:num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Describing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tourist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sites</w:t>
      </w:r>
      <w:proofErr w:type="spellEnd"/>
    </w:p>
    <w:p w:rsidRPr="00690FD6" w:rsidR="004E769C" w:rsidP="007738D2" w:rsidRDefault="004E769C" w14:paraId="01003685" w14:textId="53ED49CA">
      <w:pPr>
        <w:numPr>
          <w:ilvl w:val="0"/>
          <w:numId w:val="42"/>
        </w:numPr>
        <w:rPr>
          <w:rFonts w:ascii="Calibri" w:hAnsi="Calibri" w:cs="Calibri"/>
        </w:rPr>
      </w:pPr>
      <w:r>
        <w:rPr>
          <w:rFonts w:ascii="Calibri" w:hAnsi="Calibri" w:cs="Calibri"/>
        </w:rPr>
        <w:t>The media</w:t>
      </w:r>
    </w:p>
    <w:p w:rsidRPr="00690FD6" w:rsidR="00690FD6" w:rsidP="00690FD6" w:rsidRDefault="00690FD6" w14:paraId="62EA4850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51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Civiltà e cultura</w:t>
      </w:r>
      <w:r w:rsidRPr="00690FD6">
        <w:rPr>
          <w:rFonts w:ascii="Calibri" w:hAnsi="Calibri" w:cs="Calibri"/>
        </w:rPr>
        <w:t>  </w:t>
      </w:r>
    </w:p>
    <w:p w:rsidR="00690FD6" w:rsidP="00690FD6" w:rsidRDefault="00A418D1" w14:paraId="62EA4857" w14:textId="1C796E5A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Controversial food</w:t>
      </w:r>
    </w:p>
    <w:p w:rsidR="00A418D1" w:rsidP="00690FD6" w:rsidRDefault="00A418D1" w14:paraId="697B00B5" w14:textId="6550DCDF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Shopping online</w:t>
      </w:r>
    </w:p>
    <w:p w:rsidR="00A418D1" w:rsidP="00690FD6" w:rsidRDefault="00A418D1" w14:paraId="3EC850A7" w14:textId="4D788368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The Japanese Culture</w:t>
      </w:r>
    </w:p>
    <w:p w:rsidR="00A418D1" w:rsidP="00690FD6" w:rsidRDefault="00A418D1" w14:paraId="3745C80E" w14:textId="758617B3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Dress code</w:t>
      </w:r>
    </w:p>
    <w:p w:rsidR="00A418D1" w:rsidP="00690FD6" w:rsidRDefault="00A418D1" w14:paraId="5167307E" w14:textId="6E2EE5BC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Tourist adventures and Ecotourism</w:t>
      </w:r>
    </w:p>
    <w:p w:rsidRPr="00690FD6" w:rsidR="00A418D1" w:rsidP="00690FD6" w:rsidRDefault="00A418D1" w14:paraId="1038436E" w14:textId="77777777">
      <w:pPr>
        <w:rPr>
          <w:rFonts w:ascii="Calibri" w:hAnsi="Calibri" w:cs="Calibri"/>
          <w:lang w:val="en-US"/>
        </w:rPr>
      </w:pPr>
    </w:p>
    <w:p w:rsidRPr="00690FD6" w:rsidR="00690FD6" w:rsidP="00690FD6" w:rsidRDefault="00690FD6" w14:paraId="62EA4858" w14:textId="77777777">
      <w:pPr>
        <w:rPr>
          <w:rFonts w:ascii="Calibri" w:hAnsi="Calibri" w:cs="Calibri"/>
          <w:lang w:val="en-US"/>
        </w:rPr>
      </w:pPr>
      <w:proofErr w:type="spellStart"/>
      <w:r w:rsidRPr="00690FD6">
        <w:rPr>
          <w:rFonts w:ascii="Calibri" w:hAnsi="Calibri" w:cs="Calibri"/>
          <w:b/>
          <w:bCs/>
          <w:lang w:val="en-US"/>
        </w:rPr>
        <w:t>Microlingua</w:t>
      </w:r>
      <w:proofErr w:type="spellEnd"/>
      <w:r w:rsidRPr="00690FD6">
        <w:rPr>
          <w:rFonts w:ascii="Calibri" w:hAnsi="Calibri" w:cs="Calibri"/>
          <w:lang w:val="en-US"/>
        </w:rPr>
        <w:t>  </w:t>
      </w:r>
    </w:p>
    <w:p w:rsidRPr="00690FD6" w:rsidR="00690FD6" w:rsidP="00690FD6" w:rsidRDefault="00690FD6" w14:paraId="62EA4859" w14:textId="77777777">
      <w:pPr>
        <w:rPr>
          <w:rFonts w:ascii="Calibri" w:hAnsi="Calibri" w:cs="Calibri"/>
          <w:lang w:val="en-US"/>
        </w:rPr>
      </w:pPr>
      <w:r w:rsidRPr="00690FD6">
        <w:rPr>
          <w:rFonts w:ascii="Calibri" w:hAnsi="Calibri" w:cs="Calibri"/>
          <w:b/>
          <w:bCs/>
          <w:lang w:val="en-US"/>
        </w:rPr>
        <w:t>Section 1 – The basic of chemistry:</w:t>
      </w:r>
      <w:r w:rsidRPr="00690FD6">
        <w:rPr>
          <w:rFonts w:ascii="Calibri" w:hAnsi="Calibri" w:cs="Calibri"/>
          <w:lang w:val="en-US"/>
        </w:rPr>
        <w:t> </w:t>
      </w:r>
    </w:p>
    <w:p w:rsidRPr="00690FD6" w:rsidR="00690FD6" w:rsidP="00690FD6" w:rsidRDefault="00690FD6" w14:paraId="62EA485A" w14:textId="6EDE9B71">
      <w:pPr>
        <w:rPr>
          <w:rFonts w:ascii="Calibri" w:hAnsi="Calibri" w:cs="Calibri"/>
          <w:lang w:val="en-US"/>
        </w:rPr>
      </w:pPr>
      <w:r w:rsidRPr="00690FD6">
        <w:rPr>
          <w:rFonts w:ascii="Calibri" w:hAnsi="Calibri" w:cs="Calibri"/>
          <w:lang w:val="en-US"/>
        </w:rPr>
        <w:t>Unit 1 – Introduction to chemistry </w:t>
      </w:r>
      <w:r w:rsidR="00A418D1">
        <w:rPr>
          <w:rFonts w:ascii="Calibri" w:hAnsi="Calibri" w:cs="Calibri"/>
          <w:lang w:val="en-US"/>
        </w:rPr>
        <w:t>(revision)</w:t>
      </w:r>
    </w:p>
    <w:p w:rsidR="00690FD6" w:rsidP="00690FD6" w:rsidRDefault="00A418D1" w14:paraId="62EA485C" w14:textId="288D469F">
      <w:pPr>
        <w:rPr>
          <w:rFonts w:ascii="Calibri" w:hAnsi="Calibri" w:cs="Calibri"/>
          <w:lang w:val="en-US"/>
        </w:rPr>
      </w:pPr>
      <w:r w:rsidRPr="2E1FAAB0" w:rsidR="00690FD6">
        <w:rPr>
          <w:rFonts w:ascii="Calibri" w:hAnsi="Calibri" w:cs="Calibri"/>
          <w:lang w:val="en-US"/>
        </w:rPr>
        <w:t>Unit 2 – Bonding</w:t>
      </w:r>
      <w:r w:rsidRPr="2E1FAAB0" w:rsidR="00A418D1">
        <w:rPr>
          <w:rFonts w:ascii="Calibri" w:hAnsi="Calibri" w:cs="Calibri"/>
          <w:lang w:val="en-US"/>
        </w:rPr>
        <w:t xml:space="preserve"> </w:t>
      </w:r>
    </w:p>
    <w:p w:rsidR="00A418D1" w:rsidP="00690FD6" w:rsidRDefault="00A418D1" w14:paraId="707BF739" w14:textId="08884F7D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Unit 13 – Energy and the Environment</w:t>
      </w:r>
    </w:p>
    <w:p w:rsidRPr="00690FD6" w:rsidR="00A418D1" w:rsidP="00690FD6" w:rsidRDefault="00A418D1" w14:paraId="20E500D1" w14:textId="70BAF0FA">
      <w:pPr>
        <w:rPr>
          <w:rFonts w:ascii="Calibri" w:hAnsi="Calibri" w:cs="Calibri"/>
          <w:lang w:val="en-US"/>
        </w:rPr>
      </w:pPr>
    </w:p>
    <w:p w:rsidRPr="00690FD6" w:rsidR="00690FD6" w:rsidP="00690FD6" w:rsidRDefault="00690FD6" w14:paraId="62EA485D" w14:textId="77777777">
      <w:pPr>
        <w:rPr>
          <w:rFonts w:ascii="Calibri" w:hAnsi="Calibri" w:cs="Calibri"/>
          <w:lang w:val="en-US"/>
        </w:rPr>
      </w:pPr>
      <w:r w:rsidRPr="00690FD6">
        <w:rPr>
          <w:rFonts w:ascii="Calibri" w:hAnsi="Calibri" w:cs="Calibri"/>
          <w:lang w:val="en-US"/>
        </w:rPr>
        <w:lastRenderedPageBreak/>
        <w:t> </w:t>
      </w:r>
    </w:p>
    <w:p w:rsidRPr="00690FD6" w:rsidR="00690FD6" w:rsidP="00690FD6" w:rsidRDefault="00690FD6" w14:paraId="62EA485E" w14:textId="77777777">
      <w:pPr>
        <w:rPr>
          <w:rFonts w:ascii="Calibri" w:hAnsi="Calibri" w:cs="Calibri"/>
          <w:lang w:val="en-US"/>
        </w:rPr>
      </w:pPr>
      <w:proofErr w:type="spellStart"/>
      <w:r w:rsidRPr="00690FD6">
        <w:rPr>
          <w:rFonts w:ascii="Calibri" w:hAnsi="Calibri" w:cs="Calibri"/>
          <w:b/>
          <w:bCs/>
          <w:lang w:val="en-US"/>
        </w:rPr>
        <w:t>Educazione</w:t>
      </w:r>
      <w:proofErr w:type="spellEnd"/>
      <w:r w:rsidRPr="00690FD6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690FD6">
        <w:rPr>
          <w:rFonts w:ascii="Calibri" w:hAnsi="Calibri" w:cs="Calibri"/>
          <w:b/>
          <w:bCs/>
          <w:lang w:val="en-US"/>
        </w:rPr>
        <w:t>civica</w:t>
      </w:r>
      <w:proofErr w:type="spellEnd"/>
      <w:r w:rsidRPr="00690FD6">
        <w:rPr>
          <w:rFonts w:ascii="Calibri" w:hAnsi="Calibri" w:cs="Calibri"/>
          <w:lang w:val="en-US"/>
        </w:rPr>
        <w:t>  </w:t>
      </w:r>
    </w:p>
    <w:p w:rsidRPr="00690FD6" w:rsidR="00690FD6" w:rsidP="00690FD6" w:rsidRDefault="00690FD6" w14:paraId="62EA485F" w14:textId="77777777">
      <w:pPr>
        <w:rPr>
          <w:rFonts w:ascii="Calibri" w:hAnsi="Calibri" w:cs="Calibri"/>
          <w:lang w:val="en-US"/>
        </w:rPr>
      </w:pPr>
      <w:r w:rsidRPr="00690FD6">
        <w:rPr>
          <w:rFonts w:ascii="Calibri" w:hAnsi="Calibri" w:cs="Calibri"/>
          <w:lang w:val="en-US"/>
        </w:rPr>
        <w:t>Migrations related to environmental problems.  </w:t>
      </w:r>
    </w:p>
    <w:p w:rsidRPr="00415C5F" w:rsidR="00690FD6" w:rsidP="00690FD6" w:rsidRDefault="00690FD6" w14:paraId="62EA4860" w14:textId="77777777">
      <w:pPr>
        <w:rPr>
          <w:rFonts w:ascii="Calibri" w:hAnsi="Calibri" w:cs="Calibri"/>
          <w:lang w:val="en-US"/>
        </w:rPr>
      </w:pPr>
      <w:r w:rsidRPr="00415C5F">
        <w:rPr>
          <w:rFonts w:ascii="Calibri" w:hAnsi="Calibri" w:cs="Calibri"/>
          <w:lang w:val="en-US"/>
        </w:rPr>
        <w:t> </w:t>
      </w:r>
    </w:p>
    <w:p w:rsidRPr="00690FD6" w:rsidR="00690FD6" w:rsidP="00690FD6" w:rsidRDefault="00690FD6" w14:paraId="62EA4861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:rsidRPr="00690FD6" w:rsidR="00690FD6" w:rsidP="00690FD6" w:rsidRDefault="00690FD6" w14:paraId="62EA4862" w14:textId="0B6314C9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 xml:space="preserve">Monticello, </w:t>
      </w:r>
      <w:r w:rsidR="00415C5F">
        <w:rPr>
          <w:rFonts w:ascii="Calibri" w:hAnsi="Calibri" w:cs="Calibri"/>
        </w:rPr>
        <w:t>29</w:t>
      </w:r>
      <w:r w:rsidRPr="00690FD6">
        <w:rPr>
          <w:rFonts w:ascii="Calibri" w:hAnsi="Calibri" w:cs="Calibri"/>
        </w:rPr>
        <w:t>/0</w:t>
      </w:r>
      <w:r w:rsidR="00415C5F">
        <w:rPr>
          <w:rFonts w:ascii="Calibri" w:hAnsi="Calibri" w:cs="Calibri"/>
        </w:rPr>
        <w:t>5</w:t>
      </w:r>
      <w:r w:rsidRPr="00690FD6">
        <w:rPr>
          <w:rFonts w:ascii="Calibri" w:hAnsi="Calibri" w:cs="Calibri"/>
        </w:rPr>
        <w:t>/202</w:t>
      </w:r>
      <w:r>
        <w:rPr>
          <w:rFonts w:ascii="Calibri" w:hAnsi="Calibri" w:cs="Calibri"/>
        </w:rPr>
        <w:t>5</w:t>
      </w:r>
      <w:r w:rsidRPr="00690FD6">
        <w:rPr>
          <w:rFonts w:ascii="Calibri" w:hAnsi="Calibri" w:cs="Calibri"/>
        </w:rPr>
        <w:t>                                                                                  L’insegnante </w:t>
      </w:r>
    </w:p>
    <w:p w:rsidRPr="00690FD6" w:rsidR="00690FD6" w:rsidP="00690FD6" w:rsidRDefault="00690FD6" w14:paraId="62EA4863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 </w:t>
      </w:r>
    </w:p>
    <w:p w:rsidRPr="00690FD6" w:rsidR="00690FD6" w:rsidP="00690FD6" w:rsidRDefault="00690FD6" w14:paraId="62EA4864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I rappresentanti  </w:t>
      </w:r>
    </w:p>
    <w:p w:rsidRPr="00690FD6" w:rsidR="00690FD6" w:rsidP="00690FD6" w:rsidRDefault="00690FD6" w14:paraId="62EA4865" w14:textId="7777777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 </w:t>
      </w:r>
    </w:p>
    <w:p w:rsidR="007A0581" w:rsidP="001A7004" w:rsidRDefault="007A0581" w14:paraId="62EA4866" w14:textId="77777777">
      <w:pPr>
        <w:rPr>
          <w:rFonts w:ascii="Calibri Light" w:hAnsi="Calibri Light" w:cs="Calibri Light"/>
          <w:bCs/>
        </w:rPr>
      </w:pPr>
    </w:p>
    <w:p w:rsidR="00EC189F" w:rsidP="00EC189F" w:rsidRDefault="00EC189F" w14:paraId="62EA4867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5FA7BB2B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3AA4B0A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5E3ABBAA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0759A491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61393108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22CFC9AF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72E4EEA6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63C27D86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06657B1F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3A8F88FF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79934418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50C409AB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0D85E8F1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F48FB8C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646B85D7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247E185E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151E00E9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9E0E018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0828676D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59A463D7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7A958CD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639B0FD4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7B04A094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105A9591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7467A414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1547B3D3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40B87A5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35F35DF7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C44124C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2025F0E1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2F79D6E5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5C9907D7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131FB950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1463290C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678A5376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56097C26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4291F1D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7D8E4594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4A186D26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3A10C0C7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03BF0900" w14:textId="77777777">
      <w:pPr>
        <w:jc w:val="center"/>
        <w:rPr>
          <w:rFonts w:ascii="Calibri" w:hAnsi="Calibri"/>
          <w:b/>
          <w:bCs/>
        </w:rPr>
      </w:pPr>
    </w:p>
    <w:p w:rsidR="00015A49" w:rsidP="00EC189F" w:rsidRDefault="00015A49" w14:paraId="0594B39B" w14:textId="77777777">
      <w:pPr>
        <w:jc w:val="center"/>
        <w:rPr>
          <w:rFonts w:ascii="Calibri" w:hAnsi="Calibri"/>
          <w:b/>
          <w:bCs/>
        </w:rPr>
      </w:pPr>
    </w:p>
    <w:p w:rsidR="00015A49" w:rsidP="00015A49" w:rsidRDefault="00015A49" w14:paraId="01D505A3" w14:textId="0EF8B2B1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GRIGLIE DI VALUTAZIONE</w:t>
      </w:r>
    </w:p>
    <w:p w:rsidR="00015A49" w:rsidP="00015A49" w:rsidRDefault="00015A49" w14:paraId="70F89D35" w14:textId="021DA9EB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PROVA ORALE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8070"/>
      </w:tblGrid>
      <w:tr w:rsidRPr="00015A49" w:rsidR="00015A49" w14:paraId="61B057FA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7D9CA241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10 </w:t>
            </w:r>
          </w:p>
          <w:p w:rsidRPr="00015A49" w:rsidR="00015A49" w:rsidP="00015A49" w:rsidRDefault="00015A49" w14:paraId="7D0995B7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Eccellente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73C1824A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approfondita degli argomenti richiesti; le risposte denotano elaborazione personale critica con adeguate e congrue riflessioni. L’alunno si esprime con sicurezza, originalità e creatività, utilizzando il lessico specifico e adatto all’argomento. La pronuncia è corretta. Non commette errori grammaticali né sintattici. </w:t>
            </w:r>
          </w:p>
        </w:tc>
      </w:tr>
      <w:tr w:rsidRPr="00015A49" w:rsidR="00015A49" w14:paraId="74C011CE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452BFED7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9 </w:t>
            </w:r>
          </w:p>
          <w:p w:rsidRPr="00015A49" w:rsidR="00015A49" w:rsidP="00015A49" w:rsidRDefault="00015A49" w14:paraId="43DC62F6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Ottimo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78CD3D9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 puntuale degli argomenti richiesti; le risposte denotano approfondimento ed elaborazione personale; organizzazione e flessibilità argomentativa pertinente. L’alunno si esprime con sicurezza e in modo scorrevole, utilizzando un lessico specifico e adeguato. La pronuncia è corretta. Non commette errori grammaticali né sintattici.  </w:t>
            </w:r>
          </w:p>
        </w:tc>
      </w:tr>
      <w:tr w:rsidRPr="00015A49" w:rsidR="00015A49" w14:paraId="77B6FF79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07781123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8 </w:t>
            </w:r>
          </w:p>
          <w:p w:rsidRPr="00015A49" w:rsidR="00015A49" w:rsidP="00015A49" w:rsidRDefault="00015A49" w14:paraId="24362496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Buono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4C266329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 dimostra una buona conoscenza degli argomenti richiesti; le risposte denotano un metodo di studio adeguato; buone capacità di riflessione e sintesi. L’alunno si esprime con minime esitazioni, utilizzando un lessico generalmente adeguato. La pronuncia è buona. Commette sporadici errori grammaticali o sintattici.  </w:t>
            </w:r>
          </w:p>
        </w:tc>
      </w:tr>
      <w:tr w:rsidRPr="00015A49" w:rsidR="00015A49" w14:paraId="0CBEEF4E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4273AE28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7 </w:t>
            </w:r>
          </w:p>
          <w:p w:rsidRPr="00015A49" w:rsidR="00015A49" w:rsidP="00015A49" w:rsidRDefault="00015A49" w14:paraId="6AED0F44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Discreto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236FA2A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discreta conoscenza degli argomenti richiesti; le risposte denotano una rielaborazione pertinente e sufficientemente autonoma. L’alunno si esprime in modo chiaro, utilizzando un lessico generalmente adeguato, ha qualche esitazione e la pronuncia risulta comprensibile pur se non sempre corretta. Commette alcuni errori grammaticali e sintattici che non ostacolano la comprensione.  </w:t>
            </w:r>
          </w:p>
        </w:tc>
      </w:tr>
      <w:tr w:rsidRPr="00015A49" w:rsidR="00015A49" w14:paraId="363C501E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13EF3DA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6 </w:t>
            </w:r>
          </w:p>
          <w:p w:rsidRPr="00015A49" w:rsidR="00015A49" w:rsidP="00015A49" w:rsidRDefault="00015A49" w14:paraId="5C1C2F77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Sufficiente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4055CA3D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adeguata degli argomenti richiesti; le risposte risultano elaborate in maniera essenziale. Ci sono esitazioni e ripetizioni ma nel complesso il messaggio risulta comprensibile. La pronuncia è accettabile. Gli errori grammaticali e sintattici commessi non inficiano la comprensione globale. </w:t>
            </w:r>
          </w:p>
        </w:tc>
      </w:tr>
      <w:tr w:rsidRPr="00015A49" w:rsidR="00015A49" w14:paraId="350C5479" w14:textId="77777777">
        <w:trPr>
          <w:trHeight w:val="1005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42DA4D17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5 </w:t>
            </w:r>
          </w:p>
          <w:p w:rsidRPr="00015A49" w:rsidR="00015A49" w:rsidP="00015A49" w:rsidRDefault="00015A49" w14:paraId="4BCC3C0E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Mediocre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7528B09C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 parziale degli argomenti richiesti; le risposte sono frammentarie e si orienta solo se guidato. L’alunno si esprime con molta incertezza, utilizzando un lessico limitato e non sempre coerente. La pronuncia è spesso scorretta. Gli errori grammaticali e sintattici spesso rendono faticosa la comprensione.  </w:t>
            </w:r>
          </w:p>
        </w:tc>
      </w:tr>
      <w:tr w:rsidRPr="00015A49" w:rsidR="00015A49" w14:paraId="31612790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35116CEA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4 </w:t>
            </w:r>
          </w:p>
          <w:p w:rsidRPr="00015A49" w:rsidR="00015A49" w:rsidP="00015A49" w:rsidRDefault="00015A49" w14:paraId="788C275E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Insufficiente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33CF439A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lacunosa degli argomenti richiesti; presenza di gravi errori nell’organizzazione e nell’esposizione della risposta. L’alunno si esprime in modo incerto con una pronuncia non sempre accettabile. Commette numerosi errori grammaticali e sintattici che compromettono la comprensione.  </w:t>
            </w:r>
          </w:p>
        </w:tc>
      </w:tr>
      <w:tr w:rsidRPr="00015A49" w:rsidR="00015A49" w14:paraId="50051BC2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77379720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3 </w:t>
            </w:r>
          </w:p>
          <w:p w:rsidRPr="00015A49" w:rsidR="00015A49" w:rsidP="00015A49" w:rsidRDefault="00015A49" w14:paraId="2AADA255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Scarso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62396C85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molto lacunosa degli argomenti richiesti e le risposte risultano incongruenti relativamente alle domande, anche sotto la guida dell’insegnante. Scarsissima capacità espressiva: gli errori sistematici di natura grammaticale e il lessico, estremamente limitato, rendono impossibile la comunicazione.  </w:t>
            </w:r>
          </w:p>
        </w:tc>
      </w:tr>
      <w:tr w:rsidRPr="00015A49" w:rsidR="00015A49" w14:paraId="7A01CCA9" w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6F06BB77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1-2 </w:t>
            </w:r>
          </w:p>
          <w:p w:rsidRPr="00015A49" w:rsidR="00015A49" w:rsidP="00015A49" w:rsidRDefault="00015A49" w14:paraId="7052A3D6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Molto scarso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015A49" w:rsidR="00015A49" w:rsidP="00015A49" w:rsidRDefault="00015A49" w14:paraId="2D644041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rinuncia a rispondere (1) o non riesce del tutto (2) a esprimersi su qualsiasi argomento proposto.  </w:t>
            </w:r>
          </w:p>
        </w:tc>
      </w:tr>
    </w:tbl>
    <w:p w:rsidR="00015A49" w:rsidP="00015A49" w:rsidRDefault="00015A49" w14:paraId="77B04264" w14:textId="77777777">
      <w:pPr>
        <w:jc w:val="both"/>
        <w:rPr>
          <w:rFonts w:ascii="Calibri" w:hAnsi="Calibri"/>
          <w:b/>
          <w:bCs/>
        </w:rPr>
      </w:pPr>
    </w:p>
    <w:p w:rsidR="00015A49" w:rsidP="00015A49" w:rsidRDefault="00015A49" w14:paraId="409EEFA4" w14:textId="6F4215EF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PROVA SCRITTA OGGETTIVA</w:t>
      </w:r>
    </w:p>
    <w:p w:rsidRPr="00015A49" w:rsidR="00015A49" w:rsidP="00015A49" w:rsidRDefault="00015A49" w14:paraId="5CEF9F2C" w14:textId="77777777">
      <w:pPr>
        <w:jc w:val="both"/>
        <w:rPr>
          <w:rFonts w:ascii="Calibri" w:hAnsi="Calibri"/>
          <w:b/>
          <w:bCs/>
        </w:rPr>
      </w:pPr>
      <w:r w:rsidRPr="00015A49">
        <w:rPr>
          <w:rFonts w:ascii="Calibri" w:hAnsi="Calibri"/>
          <w:b/>
          <w:bCs/>
          <w:lang w:val="en-US"/>
        </w:rPr>
        <w:t>Voc and grammar: </w:t>
      </w:r>
      <w:r w:rsidRPr="00015A49">
        <w:rPr>
          <w:rFonts w:ascii="Calibri" w:hAnsi="Calibri"/>
          <w:b/>
          <w:bCs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331"/>
        <w:gridCol w:w="3292"/>
      </w:tblGrid>
      <w:tr w:rsidRPr="00015A49" w:rsidR="00015A49" w14:paraId="685151F2" w14:textId="77777777">
        <w:trPr>
          <w:trHeight w:val="28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15A49" w:rsidR="00015A49" w:rsidP="00015A49" w:rsidRDefault="00015A49" w14:paraId="6FBA3CEA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10 --&gt; 100% </w:t>
            </w:r>
          </w:p>
          <w:p w:rsidRPr="00015A49" w:rsidR="00015A49" w:rsidP="00015A49" w:rsidRDefault="00015A49" w14:paraId="56BFC65B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91/2--&gt; 95% </w:t>
            </w:r>
          </w:p>
          <w:p w:rsidRPr="00015A49" w:rsidR="00015A49" w:rsidP="00015A49" w:rsidRDefault="00015A49" w14:paraId="162979E3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9--&gt; 90% </w:t>
            </w:r>
          </w:p>
          <w:p w:rsidRPr="00015A49" w:rsidR="00015A49" w:rsidP="00015A49" w:rsidRDefault="00015A49" w14:paraId="5035B15C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81/2 --&gt; 85% </w:t>
            </w:r>
          </w:p>
          <w:p w:rsidRPr="00015A49" w:rsidR="00015A49" w:rsidP="00015A49" w:rsidRDefault="00015A49" w14:paraId="36E20398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8--&gt; 80%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15A49" w:rsidR="00015A49" w:rsidP="00015A49" w:rsidRDefault="00015A49" w14:paraId="17B0AAA6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7 1/2 --&gt; 75% </w:t>
            </w:r>
          </w:p>
          <w:p w:rsidRPr="00015A49" w:rsidR="00015A49" w:rsidP="00015A49" w:rsidRDefault="00015A49" w14:paraId="6F8F6045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7--&gt; 70% </w:t>
            </w:r>
          </w:p>
          <w:p w:rsidRPr="00015A49" w:rsidR="00015A49" w:rsidP="00015A49" w:rsidRDefault="00015A49" w14:paraId="6A6D1938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6 1/2 --&gt; 65% </w:t>
            </w:r>
          </w:p>
          <w:p w:rsidRPr="00015A49" w:rsidR="00015A49" w:rsidP="00015A49" w:rsidRDefault="00015A49" w14:paraId="766D77BF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6--&gt; 60% sufficienza </w:t>
            </w:r>
          </w:p>
          <w:p w:rsidRPr="00015A49" w:rsidR="00015A49" w:rsidP="00015A49" w:rsidRDefault="00015A49" w14:paraId="6097C4A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5 1/2 --&gt; 55%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15A49" w:rsidR="00015A49" w:rsidP="00015A49" w:rsidRDefault="00015A49" w14:paraId="395F6A9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5--&gt; 50% </w:t>
            </w:r>
          </w:p>
          <w:p w:rsidRPr="00015A49" w:rsidR="00015A49" w:rsidP="00015A49" w:rsidRDefault="00015A49" w14:paraId="1C883636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4 1/2 --&gt; 45% </w:t>
            </w:r>
          </w:p>
          <w:p w:rsidRPr="00015A49" w:rsidR="00015A49" w:rsidP="00015A49" w:rsidRDefault="00015A49" w14:paraId="309480EC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4--&gt; 40% </w:t>
            </w:r>
          </w:p>
          <w:p w:rsidRPr="00015A49" w:rsidR="00015A49" w:rsidP="00015A49" w:rsidRDefault="00015A49" w14:paraId="4C22A644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3 1/2 --&gt; &lt; 40% </w:t>
            </w:r>
          </w:p>
        </w:tc>
      </w:tr>
    </w:tbl>
    <w:p w:rsidRPr="00015A49" w:rsidR="00015A49" w:rsidP="00015A49" w:rsidRDefault="00015A49" w14:paraId="12C1A98D" w14:textId="735641F2">
      <w:pPr>
        <w:jc w:val="both"/>
        <w:rPr>
          <w:rFonts w:ascii="Calibri" w:hAnsi="Calibri"/>
        </w:rPr>
      </w:pPr>
      <w:r>
        <w:rPr>
          <w:rFonts w:ascii="Calibri" w:hAnsi="Calibri"/>
          <w:lang w:val="en-US"/>
        </w:rPr>
        <w:t>PROVA SCRITTA APERTA</w:t>
      </w:r>
      <w:r w:rsidRPr="00015A49">
        <w:rPr>
          <w:rFonts w:ascii="Calibri" w:hAnsi="Calibri"/>
          <w:lang w:val="en-US"/>
        </w:rPr>
        <w:t>:</w:t>
      </w:r>
      <w:r w:rsidRPr="00015A49">
        <w:rPr>
          <w:rFonts w:ascii="Calibri" w:hAnsi="Calibri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5"/>
        <w:gridCol w:w="6917"/>
        <w:gridCol w:w="1505"/>
      </w:tblGrid>
      <w:tr w:rsidRPr="00015A49" w:rsidR="00015A49" w14:paraId="440401EC" w14:textId="77777777">
        <w:trPr>
          <w:trHeight w:val="285"/>
        </w:trPr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FEFEF"/>
            <w:vAlign w:val="center"/>
            <w:hideMark/>
          </w:tcPr>
          <w:p w:rsidRPr="00015A49" w:rsidR="00015A49" w:rsidP="00015A49" w:rsidRDefault="00015A49" w14:paraId="2A924AA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Criterion </w:t>
            </w:r>
          </w:p>
        </w:tc>
        <w:tc>
          <w:tcPr>
            <w:tcW w:w="7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FEFEF"/>
            <w:vAlign w:val="center"/>
            <w:hideMark/>
          </w:tcPr>
          <w:p w:rsidRPr="00015A49" w:rsidR="00015A49" w:rsidP="00015A49" w:rsidRDefault="00015A49" w14:paraId="4945FC79" w14:textId="77777777">
            <w:pPr>
              <w:jc w:val="both"/>
              <w:rPr>
                <w:rFonts w:ascii="Calibri" w:hAnsi="Calibri"/>
              </w:rPr>
            </w:pPr>
            <w:proofErr w:type="spellStart"/>
            <w:r w:rsidRPr="00015A49">
              <w:rPr>
                <w:rFonts w:ascii="Calibri" w:hAnsi="Calibri"/>
              </w:rPr>
              <w:t>Description</w:t>
            </w:r>
            <w:proofErr w:type="spellEnd"/>
            <w:r w:rsidRPr="00015A49">
              <w:rPr>
                <w:rFonts w:ascii="Calibri" w:hAnsi="Calibri"/>
              </w:rPr>
              <w:t> 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FEFEF"/>
            <w:vAlign w:val="center"/>
            <w:hideMark/>
          </w:tcPr>
          <w:p w:rsidRPr="00015A49" w:rsidR="00015A49" w:rsidP="00015A49" w:rsidRDefault="00015A49" w14:paraId="1CF37CB6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Score (0-5) </w:t>
            </w:r>
          </w:p>
        </w:tc>
      </w:tr>
      <w:tr w:rsidRPr="00015A49" w:rsidR="00015A49" w14:paraId="4013CEB6" w14:textId="77777777">
        <w:trPr>
          <w:trHeight w:val="285"/>
        </w:trPr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68CA903A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CONTENT </w:t>
            </w:r>
          </w:p>
        </w:tc>
        <w:tc>
          <w:tcPr>
            <w:tcW w:w="7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3E0BE493" w14:textId="77777777">
            <w:pPr>
              <w:jc w:val="both"/>
              <w:rPr>
                <w:rFonts w:ascii="Calibri" w:hAnsi="Calibri"/>
                <w:lang w:val="en-US"/>
              </w:rPr>
            </w:pPr>
            <w:r w:rsidRPr="00015A49">
              <w:rPr>
                <w:rFonts w:ascii="Calibri" w:hAnsi="Calibri"/>
                <w:lang w:val="en-US"/>
              </w:rPr>
              <w:t>Adherence to the prompt: All parts of the task are fully addressed. Ideas are relevant, well-developed, and supported by appropriate arguments/examples. 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694CBDA2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  <w:tr w:rsidRPr="00015A49" w:rsidR="00015A49" w14:paraId="495A8CED" w14:textId="77777777">
        <w:trPr>
          <w:trHeight w:val="705"/>
        </w:trPr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52EDF44F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ACCURACY &amp; LEXIS </w:t>
            </w:r>
          </w:p>
        </w:tc>
        <w:tc>
          <w:tcPr>
            <w:tcW w:w="7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0DC24C86" w14:textId="77777777">
            <w:pPr>
              <w:jc w:val="both"/>
              <w:rPr>
                <w:rFonts w:ascii="Calibri" w:hAnsi="Calibri"/>
                <w:lang w:val="en-US"/>
              </w:rPr>
            </w:pPr>
            <w:r w:rsidRPr="00015A49">
              <w:rPr>
                <w:rFonts w:ascii="Calibri" w:hAnsi="Calibri"/>
                <w:lang w:val="en-US"/>
              </w:rPr>
              <w:t>Vocabulary &amp; Register: Broad range of vocabulary, including less common lexical items and collocations. Consistent and appropriate use of register (formal/informal) as required by the task. 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71FE71A4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  <w:tr w:rsidRPr="00015A49" w:rsidR="00015A49" w14:paraId="611BB999" w14:textId="77777777">
        <w:trPr>
          <w:trHeight w:val="285"/>
        </w:trPr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31DD2CC0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GRAMMAR </w:t>
            </w:r>
          </w:p>
        </w:tc>
        <w:tc>
          <w:tcPr>
            <w:tcW w:w="7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0D0A94A0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  <w:lang w:val="en-US"/>
              </w:rPr>
              <w:t xml:space="preserve">Grammatical Control: Good control of a wide range of simple and complex grammatical structures (e.g., passives, conditionals, inversion, relative clauses). </w:t>
            </w:r>
            <w:r w:rsidRPr="00015A49">
              <w:rPr>
                <w:rFonts w:ascii="Calibri" w:hAnsi="Calibri"/>
              </w:rPr>
              <w:t>Spelling and </w:t>
            </w:r>
            <w:proofErr w:type="spellStart"/>
            <w:r w:rsidRPr="00015A49">
              <w:rPr>
                <w:rFonts w:ascii="Calibri" w:hAnsi="Calibri"/>
              </w:rPr>
              <w:t>punctuation</w:t>
            </w:r>
            <w:proofErr w:type="spellEnd"/>
            <w:r w:rsidRPr="00015A49">
              <w:rPr>
                <w:rFonts w:ascii="Calibri" w:hAnsi="Calibri"/>
              </w:rPr>
              <w:t> are </w:t>
            </w:r>
            <w:proofErr w:type="spellStart"/>
            <w:r w:rsidRPr="00015A49">
              <w:rPr>
                <w:rFonts w:ascii="Calibri" w:hAnsi="Calibri"/>
              </w:rPr>
              <w:t>highly</w:t>
            </w:r>
            <w:proofErr w:type="spellEnd"/>
            <w:r w:rsidRPr="00015A49">
              <w:rPr>
                <w:rFonts w:ascii="Calibri" w:hAnsi="Calibri"/>
              </w:rPr>
              <w:t> accurate. 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69F46D8D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  <w:tr w:rsidRPr="00015A49" w:rsidR="00015A49" w14:paraId="0335DB5F" w14:textId="77777777">
        <w:trPr>
          <w:trHeight w:val="285"/>
        </w:trPr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7FAC1AB0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COHERENCE &amp; COHESION </w:t>
            </w:r>
          </w:p>
        </w:tc>
        <w:tc>
          <w:tcPr>
            <w:tcW w:w="7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0888D8AA" w14:textId="77777777">
            <w:pPr>
              <w:jc w:val="both"/>
              <w:rPr>
                <w:rFonts w:ascii="Calibri" w:hAnsi="Calibri"/>
                <w:lang w:val="en-US"/>
              </w:rPr>
            </w:pPr>
            <w:r w:rsidRPr="00015A49">
              <w:rPr>
                <w:rFonts w:ascii="Calibri" w:hAnsi="Calibri"/>
                <w:lang w:val="en-US"/>
              </w:rPr>
              <w:t>Organization: Text is structured logically with clear paragraphing. Smooth and effective use of a variety of cohesive devices and organizational patterns to link sentences and ideas. 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015A49" w:rsidR="00015A49" w:rsidP="00015A49" w:rsidRDefault="00015A49" w14:paraId="04EC95A7" w14:textId="77777777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</w:tbl>
    <w:p w:rsidRPr="00015A49" w:rsidR="00015A49" w:rsidP="00015A49" w:rsidRDefault="00015A49" w14:paraId="442D8BBA" w14:textId="77777777">
      <w:pPr>
        <w:jc w:val="both"/>
        <w:rPr>
          <w:rFonts w:ascii="Calibri" w:hAnsi="Calibri"/>
        </w:rPr>
      </w:pPr>
      <w:r w:rsidRPr="00015A49">
        <w:rPr>
          <w:rFonts w:ascii="Calibri" w:hAnsi="Calibri"/>
          <w:lang w:val="en-US"/>
        </w:rPr>
        <w:t>5 points: Excellent</w:t>
      </w:r>
      <w:r w:rsidRPr="00015A49">
        <w:rPr>
          <w:rFonts w:ascii="Calibri" w:hAnsi="Calibri"/>
        </w:rPr>
        <w:t> </w:t>
      </w:r>
    </w:p>
    <w:p w:rsidRPr="00015A49" w:rsidR="00015A49" w:rsidP="00015A49" w:rsidRDefault="00015A49" w14:paraId="22562B9A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Fully addresses the prompt. Ideas are mature, highly relevant, and systematically developed. </w:t>
      </w:r>
    </w:p>
    <w:p w:rsidRPr="00015A49" w:rsidR="00015A49" w:rsidP="00015A49" w:rsidRDefault="00015A49" w14:paraId="5ED372EF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Uses a wide range of vocabulary and idiomatic expressions appropriately. Register is perfectly suited to the context. </w:t>
      </w:r>
    </w:p>
    <w:p w:rsidRPr="00015A49" w:rsidR="00015A49" w:rsidP="00015A49" w:rsidRDefault="00015A49" w14:paraId="70ED194E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Demonstrates a high level of grammatical control. </w:t>
      </w:r>
      <w:proofErr w:type="gramStart"/>
      <w:r w:rsidRPr="00015A49">
        <w:rPr>
          <w:rFonts w:ascii="Calibri" w:hAnsi="Calibri"/>
          <w:lang w:val="en-US"/>
        </w:rPr>
        <w:t>Uses</w:t>
      </w:r>
      <w:proofErr w:type="gramEnd"/>
      <w:r w:rsidRPr="00015A49">
        <w:rPr>
          <w:rFonts w:ascii="Calibri" w:hAnsi="Calibri"/>
          <w:lang w:val="en-US"/>
        </w:rPr>
        <w:t> complex structures accurately; any errors are rare, non-systematic slips. </w:t>
      </w:r>
    </w:p>
    <w:p w:rsidRPr="00015A49" w:rsidR="00015A49" w:rsidP="00015A49" w:rsidRDefault="00015A49" w14:paraId="52F0C769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Text is perfectly organized into logical paragraphs. Uses a wide variety of linking words effortlessly to create a smooth flow. </w:t>
      </w:r>
    </w:p>
    <w:p w:rsidRPr="00015A49" w:rsidR="00015A49" w:rsidP="00015A49" w:rsidRDefault="00015A49" w14:paraId="7A1EED91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:rsidRPr="00015A49" w:rsidR="00015A49" w:rsidP="00015A49" w:rsidRDefault="00015A49" w14:paraId="0F8CDF7F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4 points: Good </w:t>
      </w:r>
    </w:p>
    <w:p w:rsidRPr="00015A49" w:rsidR="00015A49" w:rsidP="00015A49" w:rsidRDefault="00015A49" w14:paraId="2A66BC84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Responds to all parts of the prompt with clear development, though one or two points could be expanded further. </w:t>
      </w:r>
    </w:p>
    <w:p w:rsidRPr="00015A49" w:rsidR="00015A49" w:rsidP="00015A49" w:rsidRDefault="00015A49" w14:paraId="425AE254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Good range of vocabulary suited to the topic. Register is mostly appropriate with very few inconsistencies. </w:t>
      </w:r>
    </w:p>
    <w:p w:rsidRPr="00015A49" w:rsidR="00015A49" w:rsidP="00015A49" w:rsidRDefault="00015A49" w14:paraId="33A98A35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 xml:space="preserve">Grammar: Good </w:t>
      </w:r>
      <w:proofErr w:type="gramStart"/>
      <w:r w:rsidRPr="00015A49">
        <w:rPr>
          <w:rFonts w:ascii="Calibri" w:hAnsi="Calibri"/>
          <w:lang w:val="en-US"/>
        </w:rPr>
        <w:t>control of grammar</w:t>
      </w:r>
      <w:proofErr w:type="gramEnd"/>
      <w:r w:rsidRPr="00015A49">
        <w:rPr>
          <w:rFonts w:ascii="Calibri" w:hAnsi="Calibri"/>
          <w:lang w:val="en-US"/>
        </w:rPr>
        <w:t>. Uses a mix of simple and complex structures; mistakes may occur when </w:t>
      </w:r>
      <w:proofErr w:type="gramStart"/>
      <w:r w:rsidRPr="00015A49">
        <w:rPr>
          <w:rFonts w:ascii="Calibri" w:hAnsi="Calibri"/>
          <w:lang w:val="en-US"/>
        </w:rPr>
        <w:t>attempting</w:t>
      </w:r>
      <w:proofErr w:type="gramEnd"/>
      <w:r w:rsidRPr="00015A49">
        <w:rPr>
          <w:rFonts w:ascii="Calibri" w:hAnsi="Calibri"/>
          <w:lang w:val="en-US"/>
        </w:rPr>
        <w:t> more ambitious language but do not impede communication. </w:t>
      </w:r>
    </w:p>
    <w:p w:rsidRPr="00015A49" w:rsidR="00015A49" w:rsidP="00015A49" w:rsidRDefault="00015A49" w14:paraId="0A27D6FE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Clear organization and paragraphing. Connectors are used correctly, though sometimes a bit repetitively or mechanically. </w:t>
      </w:r>
    </w:p>
    <w:p w:rsidRPr="00015A49" w:rsidR="00015A49" w:rsidP="00015A49" w:rsidRDefault="00015A49" w14:paraId="356F898B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:rsidRPr="00015A49" w:rsidR="00015A49" w:rsidP="00015A49" w:rsidRDefault="00015A49" w14:paraId="12FC66FA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3 points: Satisfactory (Pass Level for B2) </w:t>
      </w:r>
    </w:p>
    <w:p w:rsidRPr="00015A49" w:rsidR="00015A49" w:rsidP="00015A49" w:rsidRDefault="00015A49" w14:paraId="78073140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Addresses the prompt adequately; all main points are mentioned, but development is basic or predictable. </w:t>
      </w:r>
    </w:p>
    <w:p w:rsidRPr="00015A49" w:rsidR="00015A49" w:rsidP="00015A49" w:rsidRDefault="00015A49" w14:paraId="46F95970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Sufficient vocabulary for the </w:t>
      </w:r>
      <w:proofErr w:type="gramStart"/>
      <w:r w:rsidRPr="00015A49">
        <w:rPr>
          <w:rFonts w:ascii="Calibri" w:hAnsi="Calibri"/>
          <w:lang w:val="en-US"/>
        </w:rPr>
        <w:t>task, but</w:t>
      </w:r>
      <w:proofErr w:type="gramEnd"/>
      <w:r w:rsidRPr="00015A49">
        <w:rPr>
          <w:rFonts w:ascii="Calibri" w:hAnsi="Calibri"/>
          <w:lang w:val="en-US"/>
        </w:rPr>
        <w:t> relies heavily on simple words and repetition. Register is acceptable but lacks nuance. </w:t>
      </w:r>
    </w:p>
    <w:p w:rsidRPr="00015A49" w:rsidR="00015A49" w:rsidP="00015A49" w:rsidRDefault="00015A49" w14:paraId="66E8FAD2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Basic structures are generally accurate. Attempts at complex B2 structures (e.g., conditional sentences, modal perfects) are visible but often contain errors. Communication is always clear. </w:t>
      </w:r>
    </w:p>
    <w:p w:rsidRPr="00015A49" w:rsidR="00015A49" w:rsidP="00015A49" w:rsidRDefault="00015A49" w14:paraId="12EB4207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The text is organized and can be followed, but paragraphing might be weak. Uses a limited number of basic connectors (</w:t>
      </w:r>
      <w:r w:rsidRPr="00015A49">
        <w:rPr>
          <w:rFonts w:ascii="Calibri" w:hAnsi="Calibri"/>
          <w:i/>
          <w:iCs/>
          <w:lang w:val="en-US"/>
        </w:rPr>
        <w:t>but</w:t>
      </w:r>
      <w:r w:rsidRPr="00015A49">
        <w:rPr>
          <w:rFonts w:ascii="Calibri" w:hAnsi="Calibri"/>
          <w:lang w:val="en-US"/>
        </w:rPr>
        <w:t>, </w:t>
      </w:r>
      <w:proofErr w:type="gramStart"/>
      <w:r w:rsidRPr="00015A49">
        <w:rPr>
          <w:rFonts w:ascii="Calibri" w:hAnsi="Calibri"/>
          <w:i/>
          <w:iCs/>
          <w:lang w:val="en-US"/>
        </w:rPr>
        <w:t>because</w:t>
      </w:r>
      <w:r w:rsidRPr="00015A49">
        <w:rPr>
          <w:rFonts w:ascii="Calibri" w:hAnsi="Calibri"/>
          <w:lang w:val="en-US"/>
        </w:rPr>
        <w:t>,</w:t>
      </w:r>
      <w:proofErr w:type="gramEnd"/>
      <w:r w:rsidRPr="00015A49">
        <w:rPr>
          <w:rFonts w:ascii="Calibri" w:hAnsi="Calibri"/>
          <w:lang w:val="en-US"/>
        </w:rPr>
        <w:t> </w:t>
      </w:r>
      <w:r w:rsidRPr="00015A49">
        <w:rPr>
          <w:rFonts w:ascii="Calibri" w:hAnsi="Calibri"/>
          <w:i/>
          <w:iCs/>
          <w:lang w:val="en-US"/>
        </w:rPr>
        <w:t>however</w:t>
      </w:r>
      <w:r w:rsidRPr="00015A49">
        <w:rPr>
          <w:rFonts w:ascii="Calibri" w:hAnsi="Calibri"/>
          <w:lang w:val="en-US"/>
        </w:rPr>
        <w:t>). </w:t>
      </w:r>
    </w:p>
    <w:p w:rsidRPr="00015A49" w:rsidR="00015A49" w:rsidP="00015A49" w:rsidRDefault="00015A49" w14:paraId="6650C40F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:rsidRPr="00015A49" w:rsidR="00015A49" w:rsidP="00015A49" w:rsidRDefault="00015A49" w14:paraId="437E5229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2 points: Partial (Below B2 Level) </w:t>
      </w:r>
    </w:p>
    <w:p w:rsidRPr="00015A49" w:rsidR="00015A49" w:rsidP="00015A49" w:rsidRDefault="00015A49" w14:paraId="6022B926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Incomplete response to the prompt; significant parts of the task are omitted or irrelevant. </w:t>
      </w:r>
    </w:p>
    <w:p w:rsidRPr="00015A49" w:rsidR="00015A49" w:rsidP="00015A49" w:rsidRDefault="00015A49" w14:paraId="2F25C0DF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Limited and repetitive vocabulary; frequently lacks the words needed to express B2-level ideas. Incorrect register. </w:t>
      </w:r>
    </w:p>
    <w:p w:rsidRPr="00015A49" w:rsidR="00015A49" w:rsidP="00015A49" w:rsidRDefault="00015A49" w14:paraId="5664EB39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Frequent errors in both simple and complex structures. Mistakes sometimes force the reader to pause or cause temporary confusion. </w:t>
      </w:r>
    </w:p>
    <w:p w:rsidRPr="00015A49" w:rsidR="00015A49" w:rsidP="00015A49" w:rsidRDefault="00015A49" w14:paraId="78A0DD18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lastRenderedPageBreak/>
        <w:t>Coherence: Poorly organized text. Ideas are disjointed, and there is a lack of effective linking words. </w:t>
      </w:r>
    </w:p>
    <w:p w:rsidRPr="00015A49" w:rsidR="00015A49" w:rsidP="00015A49" w:rsidRDefault="00015A49" w14:paraId="4E4ED76E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:rsidRPr="00015A49" w:rsidR="00015A49" w:rsidP="00015A49" w:rsidRDefault="00015A49" w14:paraId="41AB7E96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1 point: Poor </w:t>
      </w:r>
    </w:p>
    <w:p w:rsidRPr="00015A49" w:rsidR="00015A49" w:rsidP="00015A49" w:rsidRDefault="00015A49" w14:paraId="6B242259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Minimal or no adherence to the prompt. The text is mostly irrelevant to the task. </w:t>
      </w:r>
    </w:p>
    <w:p w:rsidRPr="00015A49" w:rsidR="00015A49" w:rsidP="00015A49" w:rsidRDefault="00015A49" w14:paraId="644692B6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Inadequate and severely limited vocabulary. Errors in word choice frequently obscure meaning. </w:t>
      </w:r>
    </w:p>
    <w:p w:rsidRPr="00015A49" w:rsidR="00015A49" w:rsidP="00015A49" w:rsidRDefault="00015A49" w14:paraId="02773CFE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Lack of control over basic grammatical structures. Serious, systematic errors occur throughout. </w:t>
      </w:r>
    </w:p>
    <w:p w:rsidRPr="00015A49" w:rsidR="00015A49" w:rsidP="00015A49" w:rsidRDefault="00015A49" w14:paraId="336B8CD4" w14:textId="77777777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The text lacks any logical organization or paragraphing, making it highly incoherent and difficult to follow. </w:t>
      </w:r>
    </w:p>
    <w:p w:rsidRPr="00015A49" w:rsidR="00015A49" w:rsidP="00015A49" w:rsidRDefault="00015A49" w14:paraId="40066F78" w14:textId="77777777">
      <w:pPr>
        <w:jc w:val="both"/>
        <w:rPr>
          <w:rFonts w:ascii="Calibri" w:hAnsi="Calibri"/>
          <w:b/>
          <w:bCs/>
          <w:lang w:val="en-US"/>
        </w:rPr>
      </w:pPr>
      <w:r w:rsidRPr="00015A49">
        <w:rPr>
          <w:rFonts w:ascii="Calibri" w:hAnsi="Calibri"/>
          <w:b/>
          <w:bCs/>
          <w:lang w:val="en-US"/>
        </w:rPr>
        <w:t> </w:t>
      </w:r>
    </w:p>
    <w:p w:rsidRPr="00015A49" w:rsidR="00015A49" w:rsidP="00015A49" w:rsidRDefault="00015A49" w14:paraId="09EB8288" w14:textId="77777777">
      <w:pPr>
        <w:jc w:val="both"/>
        <w:rPr>
          <w:rFonts w:ascii="Calibri" w:hAnsi="Calibri"/>
          <w:b/>
          <w:bCs/>
          <w:lang w:val="en-US"/>
        </w:rPr>
      </w:pPr>
    </w:p>
    <w:sectPr w:rsidRPr="00015A49" w:rsidR="00015A49" w:rsidSect="00117C57">
      <w:footerReference w:type="default" r:id="rId11"/>
      <w:headerReference w:type="first" r:id="rId12"/>
      <w:footerReference w:type="first" r:id="rId13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2B07" w:rsidRDefault="00992B07" w14:paraId="4D43DE50" w14:textId="77777777">
      <w:r>
        <w:separator/>
      </w:r>
    </w:p>
  </w:endnote>
  <w:endnote w:type="continuationSeparator" w:id="0">
    <w:p w:rsidR="00992B07" w:rsidRDefault="00992B07" w14:paraId="082BB27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B3010" w:rsidP="00EB3010" w:rsidRDefault="00484592" w14:paraId="62EA486C" w14:textId="77777777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2EA487D" wp14:editId="62EA487E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7875779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type id="_x0000_t32" coordsize="21600,21600" o:oned="t" filled="f" o:spt="32" path="m,l21600,21600e" w14:anchorId="7B1BCF2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:rsidR="00EB3010" w:rsidP="00EB3010" w:rsidRDefault="00EB3010" w14:paraId="62EA486D" w14:textId="77777777">
    <w:r>
      <w:rPr>
        <w:rFonts w:ascii="Calibri" w:hAnsi="Calibri" w:cs="Calibri"/>
        <w:sz w:val="18"/>
        <w:szCs w:val="20"/>
      </w:rPr>
      <w:t xml:space="preserve">Posta elettronica </w:t>
    </w:r>
    <w:proofErr w:type="gramStart"/>
    <w:r>
      <w:rPr>
        <w:rFonts w:ascii="Calibri" w:hAnsi="Calibri" w:cs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-  Posta elettronica </w:t>
    </w:r>
    <w:proofErr w:type="gramStart"/>
    <w:r>
      <w:rPr>
        <w:rFonts w:ascii="Calibri" w:hAnsi="Calibri" w:cs="Calibri"/>
        <w:sz w:val="18"/>
        <w:szCs w:val="20"/>
      </w:rPr>
      <w:t xml:space="preserve">certificata:   </w:t>
    </w:r>
    <w:proofErr w:type="gramEnd"/>
    <w:r>
      <w:fldChar w:fldCharType="begin"/>
    </w:r>
    <w:r>
      <w:instrText>HYPERLINK "mailto:lcis007008@pec.istruzione.it"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lcis007008@pec.istruzione.it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62EA486E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CB53A0" w:rsidR="00822632" w:rsidP="00822632" w:rsidRDefault="00484592" w14:paraId="62EA487A" w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2EA4887" wp14:editId="62EA4888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32" coordsize="21600,21600" o:oned="t" filled="f" o:spt="32" path="m,l21600,21600e" w14:anchorId="461A78CF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62EA487B" w14:textId="77777777"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w:history="1" r:id="rId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62EA487C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2B07" w:rsidRDefault="00992B07" w14:paraId="72FC4662" w14:textId="77777777">
      <w:r>
        <w:separator/>
      </w:r>
    </w:p>
  </w:footnote>
  <w:footnote w:type="continuationSeparator" w:id="0">
    <w:p w:rsidR="00992B07" w:rsidRDefault="00992B07" w14:paraId="4F8295C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1C20" w:rsidRDefault="00484592" w14:paraId="62EA486F" w14:textId="77777777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2EA487F" wp14:editId="62EA4880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2EA4881" wp14:editId="62EA4882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49043237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8E7EE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:rsidR="00EB3010" w:rsidP="00EB3010" w:rsidRDefault="00EB3010" w14:paraId="62EA4870" w14:textId="77777777">
    <w:pPr>
      <w:pStyle w:val="Intestazione"/>
      <w:jc w:val="center"/>
      <w:rPr>
        <w:rFonts w:ascii="Calibri" w:hAnsi="Calibri" w:cs="Calibri"/>
        <w:b/>
      </w:rPr>
    </w:pPr>
  </w:p>
  <w:p w:rsidR="001864EC" w:rsidP="00EB3010" w:rsidRDefault="00EB3010" w14:paraId="62EA4871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62EA4872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62EA4873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484592" w14:paraId="62EA4874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62EA4883" wp14:editId="62EA4884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62EA4885" wp14:editId="62EA488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7525024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72F8" w:rsidR="00EB3010" w:rsidP="00EB3010" w:rsidRDefault="00EB3010" w14:paraId="62EA4875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:rsidRPr="007C72F8" w:rsidR="00EB3010" w:rsidP="00EB3010" w:rsidRDefault="00EB3010" w14:paraId="62EA4876" w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62EA4877" w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62EA4878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62EA4879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67A86"/>
    <w:multiLevelType w:val="multilevel"/>
    <w:tmpl w:val="7FF6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0E32A60"/>
    <w:multiLevelType w:val="multilevel"/>
    <w:tmpl w:val="A08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4526B9D"/>
    <w:multiLevelType w:val="multilevel"/>
    <w:tmpl w:val="53BC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F654C31"/>
    <w:multiLevelType w:val="multilevel"/>
    <w:tmpl w:val="8886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1B61AC6"/>
    <w:multiLevelType w:val="multilevel"/>
    <w:tmpl w:val="861A3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39562B9"/>
    <w:multiLevelType w:val="multilevel"/>
    <w:tmpl w:val="3006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A4D32A6"/>
    <w:multiLevelType w:val="multilevel"/>
    <w:tmpl w:val="8E9C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D447C83"/>
    <w:multiLevelType w:val="multilevel"/>
    <w:tmpl w:val="FBFE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14872E4"/>
    <w:multiLevelType w:val="multilevel"/>
    <w:tmpl w:val="EC1EC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2862504"/>
    <w:multiLevelType w:val="multilevel"/>
    <w:tmpl w:val="8EE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29856B6"/>
    <w:multiLevelType w:val="multilevel"/>
    <w:tmpl w:val="7370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5F71C4E"/>
    <w:multiLevelType w:val="multilevel"/>
    <w:tmpl w:val="28EE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26C63DF9"/>
    <w:multiLevelType w:val="multilevel"/>
    <w:tmpl w:val="586E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2A524967"/>
    <w:multiLevelType w:val="multilevel"/>
    <w:tmpl w:val="500A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DA95FF7"/>
    <w:multiLevelType w:val="multilevel"/>
    <w:tmpl w:val="8DB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F0F00E8"/>
    <w:multiLevelType w:val="multilevel"/>
    <w:tmpl w:val="EB64F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F5A56F7"/>
    <w:multiLevelType w:val="multilevel"/>
    <w:tmpl w:val="0126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1D2102F"/>
    <w:multiLevelType w:val="multilevel"/>
    <w:tmpl w:val="FD90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3259370E"/>
    <w:multiLevelType w:val="multilevel"/>
    <w:tmpl w:val="B67E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348D481D"/>
    <w:multiLevelType w:val="multilevel"/>
    <w:tmpl w:val="AAD6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36B17497"/>
    <w:multiLevelType w:val="multilevel"/>
    <w:tmpl w:val="1EA8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3F683F99"/>
    <w:multiLevelType w:val="multilevel"/>
    <w:tmpl w:val="3648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1FF2641"/>
    <w:multiLevelType w:val="multilevel"/>
    <w:tmpl w:val="8D74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8022FC8"/>
    <w:multiLevelType w:val="multilevel"/>
    <w:tmpl w:val="7C96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4A0F545A"/>
    <w:multiLevelType w:val="multilevel"/>
    <w:tmpl w:val="7E4A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4ACE0B66"/>
    <w:multiLevelType w:val="multilevel"/>
    <w:tmpl w:val="F224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4B0411A5"/>
    <w:multiLevelType w:val="multilevel"/>
    <w:tmpl w:val="35B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51486F86"/>
    <w:multiLevelType w:val="multilevel"/>
    <w:tmpl w:val="72CC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57E773BC"/>
    <w:multiLevelType w:val="multilevel"/>
    <w:tmpl w:val="8320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5A8C07DA"/>
    <w:multiLevelType w:val="multilevel"/>
    <w:tmpl w:val="F26C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61C162A1"/>
    <w:multiLevelType w:val="multilevel"/>
    <w:tmpl w:val="FDFE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32E30D8"/>
    <w:multiLevelType w:val="multilevel"/>
    <w:tmpl w:val="2204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67F85A66"/>
    <w:multiLevelType w:val="multilevel"/>
    <w:tmpl w:val="7A8CE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68FE387E"/>
    <w:multiLevelType w:val="multilevel"/>
    <w:tmpl w:val="DFE0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695D6026"/>
    <w:multiLevelType w:val="multilevel"/>
    <w:tmpl w:val="DD1C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6ED23A04"/>
    <w:multiLevelType w:val="multilevel"/>
    <w:tmpl w:val="C870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6F027547"/>
    <w:multiLevelType w:val="multilevel"/>
    <w:tmpl w:val="0B18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6F420850"/>
    <w:multiLevelType w:val="multilevel"/>
    <w:tmpl w:val="3A2C2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4553C55"/>
    <w:multiLevelType w:val="multilevel"/>
    <w:tmpl w:val="753C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64C0F58"/>
    <w:multiLevelType w:val="multilevel"/>
    <w:tmpl w:val="B958D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7745DA6"/>
    <w:multiLevelType w:val="multilevel"/>
    <w:tmpl w:val="0C5E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7C8C4C89"/>
    <w:multiLevelType w:val="multilevel"/>
    <w:tmpl w:val="F3F2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ED8724F"/>
    <w:multiLevelType w:val="multilevel"/>
    <w:tmpl w:val="3E824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222449918">
    <w:abstractNumId w:val="0"/>
  </w:num>
  <w:num w:numId="2" w16cid:durableId="1090470836">
    <w:abstractNumId w:val="35"/>
  </w:num>
  <w:num w:numId="3" w16cid:durableId="274410778">
    <w:abstractNumId w:val="17"/>
  </w:num>
  <w:num w:numId="4" w16cid:durableId="1943997327">
    <w:abstractNumId w:val="43"/>
  </w:num>
  <w:num w:numId="5" w16cid:durableId="620502317">
    <w:abstractNumId w:val="26"/>
  </w:num>
  <w:num w:numId="6" w16cid:durableId="1851531638">
    <w:abstractNumId w:val="19"/>
  </w:num>
  <w:num w:numId="7" w16cid:durableId="1621834364">
    <w:abstractNumId w:val="34"/>
  </w:num>
  <w:num w:numId="8" w16cid:durableId="2037459957">
    <w:abstractNumId w:val="7"/>
  </w:num>
  <w:num w:numId="9" w16cid:durableId="34430851">
    <w:abstractNumId w:val="6"/>
  </w:num>
  <w:num w:numId="10" w16cid:durableId="1865097696">
    <w:abstractNumId w:val="8"/>
  </w:num>
  <w:num w:numId="11" w16cid:durableId="1202858256">
    <w:abstractNumId w:val="23"/>
  </w:num>
  <w:num w:numId="12" w16cid:durableId="121191666">
    <w:abstractNumId w:val="24"/>
  </w:num>
  <w:num w:numId="13" w16cid:durableId="1244922008">
    <w:abstractNumId w:val="39"/>
  </w:num>
  <w:num w:numId="14" w16cid:durableId="2824067">
    <w:abstractNumId w:val="12"/>
  </w:num>
  <w:num w:numId="15" w16cid:durableId="787238738">
    <w:abstractNumId w:val="41"/>
  </w:num>
  <w:num w:numId="16" w16cid:durableId="1333604739">
    <w:abstractNumId w:val="2"/>
  </w:num>
  <w:num w:numId="17" w16cid:durableId="584337274">
    <w:abstractNumId w:val="15"/>
  </w:num>
  <w:num w:numId="18" w16cid:durableId="1367870842">
    <w:abstractNumId w:val="36"/>
  </w:num>
  <w:num w:numId="19" w16cid:durableId="594020891">
    <w:abstractNumId w:val="27"/>
  </w:num>
  <w:num w:numId="20" w16cid:durableId="1337075631">
    <w:abstractNumId w:val="9"/>
  </w:num>
  <w:num w:numId="21" w16cid:durableId="297998692">
    <w:abstractNumId w:val="14"/>
  </w:num>
  <w:num w:numId="22" w16cid:durableId="1284652382">
    <w:abstractNumId w:val="4"/>
  </w:num>
  <w:num w:numId="23" w16cid:durableId="2081638764">
    <w:abstractNumId w:val="40"/>
  </w:num>
  <w:num w:numId="24" w16cid:durableId="2038660142">
    <w:abstractNumId w:val="33"/>
  </w:num>
  <w:num w:numId="25" w16cid:durableId="1162509009">
    <w:abstractNumId w:val="31"/>
  </w:num>
  <w:num w:numId="26" w16cid:durableId="1935479238">
    <w:abstractNumId w:val="32"/>
  </w:num>
  <w:num w:numId="27" w16cid:durableId="1127117926">
    <w:abstractNumId w:val="42"/>
  </w:num>
  <w:num w:numId="28" w16cid:durableId="1198933320">
    <w:abstractNumId w:val="21"/>
  </w:num>
  <w:num w:numId="29" w16cid:durableId="652417192">
    <w:abstractNumId w:val="16"/>
  </w:num>
  <w:num w:numId="30" w16cid:durableId="125779208">
    <w:abstractNumId w:val="5"/>
  </w:num>
  <w:num w:numId="31" w16cid:durableId="254287731">
    <w:abstractNumId w:val="30"/>
  </w:num>
  <w:num w:numId="32" w16cid:durableId="818183764">
    <w:abstractNumId w:val="25"/>
  </w:num>
  <w:num w:numId="33" w16cid:durableId="1010524256">
    <w:abstractNumId w:val="3"/>
  </w:num>
  <w:num w:numId="34" w16cid:durableId="525951247">
    <w:abstractNumId w:val="37"/>
  </w:num>
  <w:num w:numId="35" w16cid:durableId="1050615988">
    <w:abstractNumId w:val="28"/>
  </w:num>
  <w:num w:numId="36" w16cid:durableId="1471898118">
    <w:abstractNumId w:val="29"/>
  </w:num>
  <w:num w:numId="37" w16cid:durableId="1187059752">
    <w:abstractNumId w:val="38"/>
  </w:num>
  <w:num w:numId="38" w16cid:durableId="1770009699">
    <w:abstractNumId w:val="11"/>
  </w:num>
  <w:num w:numId="39" w16cid:durableId="1797261751">
    <w:abstractNumId w:val="18"/>
  </w:num>
  <w:num w:numId="40" w16cid:durableId="1633485538">
    <w:abstractNumId w:val="20"/>
  </w:num>
  <w:num w:numId="41" w16cid:durableId="1484467802">
    <w:abstractNumId w:val="10"/>
  </w:num>
  <w:num w:numId="42" w16cid:durableId="1622347165">
    <w:abstractNumId w:val="22"/>
  </w:num>
  <w:num w:numId="43" w16cid:durableId="500126364">
    <w:abstractNumId w:val="1"/>
  </w:num>
  <w:num w:numId="44" w16cid:durableId="1837500016">
    <w:abstractNumId w:val="1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lang="it-IT" w:vendorID="64" w:dllVersion="0" w:nlCheck="1" w:checkStyle="0" w:appName="MSWord"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15A49"/>
    <w:rsid w:val="00026C98"/>
    <w:rsid w:val="00096991"/>
    <w:rsid w:val="000B1694"/>
    <w:rsid w:val="000B1E18"/>
    <w:rsid w:val="000E74E6"/>
    <w:rsid w:val="00103600"/>
    <w:rsid w:val="00104EAB"/>
    <w:rsid w:val="00117C57"/>
    <w:rsid w:val="00124EC8"/>
    <w:rsid w:val="00145C6A"/>
    <w:rsid w:val="001624A2"/>
    <w:rsid w:val="001864EC"/>
    <w:rsid w:val="001A7004"/>
    <w:rsid w:val="001D5D23"/>
    <w:rsid w:val="001E1352"/>
    <w:rsid w:val="002478E7"/>
    <w:rsid w:val="00265BB1"/>
    <w:rsid w:val="00280273"/>
    <w:rsid w:val="00280CD2"/>
    <w:rsid w:val="002C5497"/>
    <w:rsid w:val="002F381D"/>
    <w:rsid w:val="00352A47"/>
    <w:rsid w:val="003A0B81"/>
    <w:rsid w:val="00415C5F"/>
    <w:rsid w:val="00454D95"/>
    <w:rsid w:val="00484592"/>
    <w:rsid w:val="004A46D8"/>
    <w:rsid w:val="004A6701"/>
    <w:rsid w:val="004C7696"/>
    <w:rsid w:val="004D20C5"/>
    <w:rsid w:val="004E1C20"/>
    <w:rsid w:val="004E769C"/>
    <w:rsid w:val="004F1573"/>
    <w:rsid w:val="005069B0"/>
    <w:rsid w:val="00516199"/>
    <w:rsid w:val="005D7CA6"/>
    <w:rsid w:val="00676A7B"/>
    <w:rsid w:val="006844B6"/>
    <w:rsid w:val="00690FD6"/>
    <w:rsid w:val="006971AF"/>
    <w:rsid w:val="00697BFB"/>
    <w:rsid w:val="006B2ECF"/>
    <w:rsid w:val="006F3C4A"/>
    <w:rsid w:val="00700649"/>
    <w:rsid w:val="007738D2"/>
    <w:rsid w:val="007A0581"/>
    <w:rsid w:val="007C72F8"/>
    <w:rsid w:val="007F23A0"/>
    <w:rsid w:val="00822632"/>
    <w:rsid w:val="00835379"/>
    <w:rsid w:val="008C0DF7"/>
    <w:rsid w:val="008D7B09"/>
    <w:rsid w:val="00946876"/>
    <w:rsid w:val="00973177"/>
    <w:rsid w:val="00982C12"/>
    <w:rsid w:val="00992B07"/>
    <w:rsid w:val="009F470E"/>
    <w:rsid w:val="00A418D1"/>
    <w:rsid w:val="00A46C3F"/>
    <w:rsid w:val="00A709D3"/>
    <w:rsid w:val="00AA7144"/>
    <w:rsid w:val="00B013F4"/>
    <w:rsid w:val="00B01D99"/>
    <w:rsid w:val="00B11450"/>
    <w:rsid w:val="00B212CA"/>
    <w:rsid w:val="00B24A83"/>
    <w:rsid w:val="00B57089"/>
    <w:rsid w:val="00B86590"/>
    <w:rsid w:val="00BF4B0D"/>
    <w:rsid w:val="00C1550D"/>
    <w:rsid w:val="00D02C30"/>
    <w:rsid w:val="00D075CD"/>
    <w:rsid w:val="00D416A9"/>
    <w:rsid w:val="00D53519"/>
    <w:rsid w:val="00E1716B"/>
    <w:rsid w:val="00E51E97"/>
    <w:rsid w:val="00EB3010"/>
    <w:rsid w:val="00EC189F"/>
    <w:rsid w:val="00EE4C00"/>
    <w:rsid w:val="00F26DF6"/>
    <w:rsid w:val="00F864B9"/>
    <w:rsid w:val="03B51CDC"/>
    <w:rsid w:val="041EB2CE"/>
    <w:rsid w:val="2E1FA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EA4809"/>
  <w15:chartTrackingRefBased/>
  <w15:docId w15:val="{D76325C4-A8BE-4FF7-9455-FAD4DCD9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8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7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0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3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2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7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8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7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5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6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5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5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Antonella Giovanna Zardoni</lastModifiedBy>
  <revision>10</revision>
  <lastPrinted>2023-03-23T17:51:00.0000000Z</lastPrinted>
  <dcterms:created xsi:type="dcterms:W3CDTF">2025-05-28T15:40:00.0000000Z</dcterms:created>
  <dcterms:modified xsi:type="dcterms:W3CDTF">2026-05-25T07:29:32.3970782Z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